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 w:line="259" w:lineRule="auto"/>
        <w:ind w:left="-142"/>
        <w:jc w:val="center"/>
        <w:rPr>
          <w:rFonts w:ascii="Arial" w:hAnsi="Arial" w:eastAsia="Arial" w:cs="Arial"/>
          <w:b/>
          <w:color w:val="323b74"/>
          <w:sz w:val="33"/>
          <w:lang w:val="ru-RU" w:eastAsia="en-GB"/>
        </w:rPr>
      </w:pP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ООО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«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ПЕЖО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СИТРОЕН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РУС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»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 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     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АО 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«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ЭфСиЭй РУС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  <w:t xml:space="preserve">»</w:t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</w:r>
      <w:r>
        <w:rPr>
          <w:rFonts w:ascii="Arial" w:hAnsi="Arial" w:eastAsia="Arial" w:cs="Arial"/>
          <w:b/>
          <w:color w:val="323b74"/>
          <w:sz w:val="33"/>
          <w:lang w:val="ru-RU" w:eastAsia="en-GB"/>
        </w:rPr>
      </w:r>
    </w:p>
    <w:p>
      <w:pPr>
        <w:pStyle w:val="903"/>
        <w:pBdr/>
        <w:spacing/>
        <w:ind/>
        <w:jc w:val="center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pBdr/>
        <w:spacing/>
        <w:ind/>
        <w:jc w:val="center"/>
        <w:rPr>
          <w:rFonts w:ascii="Arial Narrow" w:hAnsi="Arial Narrow" w:cs="Arial"/>
          <w:sz w:val="34"/>
          <w:szCs w:val="34"/>
          <w:lang w:val="ru-RU"/>
        </w:rPr>
      </w:pPr>
      <w:r>
        <w:rPr>
          <w:rFonts w:ascii="Arial Narrow" w:hAnsi="Arial Narrow" w:cs="Arial"/>
          <w:sz w:val="34"/>
          <w:szCs w:val="34"/>
          <w:lang w:val="ru-RU"/>
        </w:rPr>
        <w:t xml:space="preserve">АНКЕТА</w:t>
      </w:r>
      <w:r>
        <w:rPr>
          <w:rFonts w:ascii="Arial Narrow" w:hAnsi="Arial Narrow" w:cs="Arial"/>
          <w:sz w:val="34"/>
          <w:szCs w:val="34"/>
          <w:lang w:val="ru-RU"/>
        </w:rPr>
        <w:t xml:space="preserve">-ЗАЯВКА</w:t>
      </w:r>
      <w:r>
        <w:rPr>
          <w:rFonts w:ascii="Arial Narrow" w:hAnsi="Arial Narrow" w:cs="Arial"/>
          <w:sz w:val="34"/>
          <w:szCs w:val="34"/>
          <w:lang w:val="ru-RU"/>
        </w:rPr>
        <w:t xml:space="preserve"> КАНДИДАТА</w:t>
      </w:r>
      <w:r>
        <w:rPr>
          <w:rFonts w:ascii="Arial Narrow" w:hAnsi="Arial Narrow" w:cs="Arial"/>
          <w:sz w:val="34"/>
          <w:szCs w:val="34"/>
          <w:lang w:val="ru-RU"/>
        </w:rPr>
      </w:r>
      <w:r>
        <w:rPr>
          <w:rFonts w:ascii="Arial Narrow" w:hAnsi="Arial Narrow" w:cs="Arial"/>
          <w:sz w:val="34"/>
          <w:szCs w:val="34"/>
          <w:lang w:val="ru-RU"/>
        </w:rPr>
      </w:r>
    </w:p>
    <w:p>
      <w:pPr>
        <w:pStyle w:val="903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903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8"/>
        <w:gridCol w:w="6202"/>
      </w:tblGrid>
      <w:tr>
        <w:trPr/>
        <w:tc>
          <w:tcPr>
            <w:shd w:val="clear" w:color="ffffff" w:fill="bfbfbf"/>
            <w:tcBorders/>
            <w:tcW w:w="359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ТИП СОТРУДНИЧЕСТВА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  <w:tc>
          <w:tcPr>
            <w:tcBorders/>
            <w:tcW w:w="6202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ru-RU"/>
              </w:rPr>
              <w:t xml:space="preserve">А/М, СЕРВИС, З/Ч</w:t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r>
          </w:p>
          <w:p>
            <w:pPr>
              <w:pBdr/>
              <w:spacing/>
              <w:ind/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highlight w:val="none"/>
                <w:lang w:val="ru-RU"/>
              </w:rPr>
              <w:t xml:space="preserve">СЕВИС, З/Ч</w:t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highlight w:val="none"/>
                <w:lang w:val="ru-RU"/>
              </w:rPr>
            </w:r>
          </w:p>
          <w:p>
            <w:pPr>
              <w:pBdr/>
              <w:spacing/>
              <w:ind/>
              <w:rPr>
                <w:rFonts w:ascii="Arial Narrow" w:hAnsi="Arial Narrow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highlight w:val="none"/>
                <w:lang w:val="ru-RU"/>
              </w:rPr>
              <w:t xml:space="preserve">З/Ч</w:t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  <w:lang w:val="ru-RU"/>
              </w:rPr>
            </w:r>
          </w:p>
        </w:tc>
      </w:tr>
    </w:tbl>
    <w:p>
      <w:pPr>
        <w:pStyle w:val="903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p>
      <w:pPr>
        <w:pStyle w:val="903"/>
        <w:pBdr/>
        <w:spacing/>
        <w:ind/>
        <w:jc w:val="center"/>
        <w:rPr>
          <w:rFonts w:ascii="Arial Narrow" w:hAnsi="Arial Narrow" w:cs="Arial"/>
          <w:sz w:val="32"/>
          <w:szCs w:val="32"/>
          <w:lang w:val="ru-RU"/>
        </w:rPr>
      </w:pP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  <w:r>
        <w:rPr>
          <w:rFonts w:ascii="Arial Narrow" w:hAnsi="Arial Narrow" w:cs="Arial"/>
          <w:sz w:val="32"/>
          <w:szCs w:val="32"/>
          <w:lang w:val="ru-RU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5"/>
        <w:gridCol w:w="6202"/>
      </w:tblGrid>
      <w:tr>
        <w:trPr/>
        <w:tc>
          <w:tcPr>
            <w:shd w:val="clear" w:color="auto" w:fill="bfbfbf"/>
            <w:tcBorders/>
            <w:tcW w:w="3595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  <w:lang w:val="ru-RU"/>
              </w:rPr>
              <w:t xml:space="preserve">РЕГИОН/ГОРОД</w:t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  <w:tc>
          <w:tcPr>
            <w:tcBorders/>
            <w:tcW w:w="6202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  <w:r>
              <w:rPr>
                <w:rFonts w:ascii="Arial Narrow" w:hAnsi="Arial Narrow" w:cs="Arial"/>
                <w:sz w:val="28"/>
                <w:szCs w:val="28"/>
                <w:lang w:val="ru-RU"/>
              </w:rPr>
            </w:r>
          </w:p>
        </w:tc>
      </w:tr>
    </w:tbl>
    <w:p>
      <w:pPr>
        <w:pStyle w:val="903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Информаци</w:t>
      </w: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я о компании-</w:t>
      </w:r>
      <w:r>
        <w:rPr>
          <w:rFonts w:ascii="Arial Narrow" w:hAnsi="Arial Narrow" w:cs="Arial"/>
          <w:sz w:val="28"/>
          <w:szCs w:val="28"/>
          <w:u w:val="single"/>
          <w:lang w:val="ru-RU"/>
        </w:rPr>
        <w:t xml:space="preserve">заявителе</w:t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  <w:t xml:space="preserve">:</w:t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i/>
          <w:sz w:val="28"/>
          <w:szCs w:val="28"/>
          <w:u w:val="single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  <w:r>
        <w:rPr>
          <w:rFonts w:ascii="Arial Narrow" w:hAnsi="Arial Narrow" w:cs="Arial"/>
          <w:sz w:val="28"/>
          <w:szCs w:val="28"/>
          <w:lang w:val="ru-RU"/>
        </w:rPr>
      </w:r>
    </w:p>
    <w:tbl>
      <w:tblPr>
        <w:tblW w:w="9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18"/>
        <w:gridCol w:w="6210"/>
      </w:tblGrid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ООО: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ИНН: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Группа компаний: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Исполнитель/руководитель проекта: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Контактный телефон: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E-mail: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  <w:tr>
        <w:trPr/>
        <w:tc>
          <w:tcPr>
            <w:shd w:val="clear" w:color="auto" w:fill="bfbfbf"/>
            <w:tcBorders/>
            <w:tcW w:w="36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ru-RU"/>
              </w:rPr>
              <w:t xml:space="preserve">Дата заполнения </w:t>
            </w:r>
            <w:r>
              <w:rPr>
                <w:rFonts w:ascii="Arial Narrow" w:hAnsi="Arial Narrow" w:cs="Arial"/>
                <w:lang w:val="ru-RU"/>
              </w:rPr>
              <w:t xml:space="preserve">анкеты:</w: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  <w:tc>
          <w:tcPr>
            <w:tcBorders/>
            <w:tcW w:w="6210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</w:r>
          </w:p>
        </w:tc>
      </w:tr>
    </w:tbl>
    <w:p>
      <w:pPr>
        <w:pStyle w:val="903"/>
        <w:pBdr/>
        <w:spacing/>
        <w:ind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</w:r>
      <w:r>
        <w:rPr>
          <w:rFonts w:ascii="Arial Narrow" w:hAnsi="Arial Narrow" w:cs="Arial"/>
          <w:lang w:val="en-US"/>
        </w:rPr>
      </w:r>
      <w:r>
        <w:rPr>
          <w:rFonts w:ascii="Arial Narrow" w:hAnsi="Arial Narrow" w:cs="Arial"/>
          <w:lang w:val="en-US"/>
        </w:rPr>
      </w:r>
    </w:p>
    <w:p>
      <w:pPr>
        <w:pStyle w:val="903"/>
        <w:pBdr/>
        <w:spacing/>
        <w:ind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en-US"/>
        </w:rPr>
        <w:br w:type="page" w:clear="all"/>
      </w:r>
      <w:r>
        <w:rPr>
          <w:rFonts w:ascii="Arial Narrow" w:hAnsi="Arial Narrow" w:cs="Arial"/>
          <w:lang w:val="ru-RU"/>
        </w:rPr>
      </w:r>
      <w:r>
        <w:rPr>
          <w:rFonts w:ascii="Arial Narrow" w:hAnsi="Arial Narrow" w:cs="Arial"/>
          <w:lang w:val="ru-RU"/>
        </w:rPr>
      </w:r>
    </w:p>
    <w:p>
      <w:pPr>
        <w:pStyle w:val="903"/>
        <w:numPr>
          <w:ilvl w:val="0"/>
          <w:numId w:val="1"/>
        </w:numPr>
        <w:pBdr/>
        <w:tabs>
          <w:tab w:val="num" w:leader="none" w:pos="360"/>
        </w:tabs>
        <w:spacing/>
        <w:ind w:left="360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 xml:space="preserve">Сведения о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к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омпани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</w:rPr>
      </w:r>
    </w:p>
    <w:p>
      <w:pPr>
        <w:pStyle w:val="903"/>
        <w:pBdr/>
        <w:spacing/>
        <w:ind w:left="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Описа</w:t>
      </w:r>
      <w:r>
        <w:rPr>
          <w:rFonts w:ascii="Arial Narrow" w:hAnsi="Arial Narrow" w:cs="Arial"/>
          <w:b/>
          <w:spacing w:val="20"/>
          <w:lang w:val="ru-RU"/>
        </w:rPr>
        <w:t xml:space="preserve">ние о</w:t>
      </w:r>
      <w:r>
        <w:rPr>
          <w:rFonts w:ascii="Arial Narrow" w:hAnsi="Arial Narrow" w:cs="Arial"/>
          <w:b/>
          <w:spacing w:val="20"/>
          <w:lang w:val="ru-RU"/>
        </w:rPr>
        <w:t xml:space="preserve">сновного бизнеса </w:t>
      </w:r>
      <w:r>
        <w:rPr>
          <w:rFonts w:ascii="Arial Narrow" w:hAnsi="Arial Narrow" w:cs="Arial"/>
          <w:b/>
          <w:spacing w:val="20"/>
          <w:lang w:val="ru-RU"/>
        </w:rPr>
        <w:t xml:space="preserve">компании</w:t>
      </w:r>
      <w:r>
        <w:rPr>
          <w:rFonts w:ascii="Arial Narrow" w:hAnsi="Arial Narrow" w:cs="Arial"/>
          <w:b/>
          <w:i/>
          <w:iCs/>
          <w:spacing w:val="20"/>
          <w:lang w:val="ru-RU"/>
        </w:rPr>
        <w:t xml:space="preserve"> </w:t>
      </w:r>
      <w:r>
        <w:rPr>
          <w:rFonts w:ascii="Arial Narrow" w:hAnsi="Arial Narrow" w:cs="Arial"/>
          <w:b w:val="0"/>
          <w:bCs w:val="0"/>
          <w:i/>
          <w:iCs/>
          <w:spacing w:val="20"/>
          <w:lang w:val="ru-RU"/>
        </w:rPr>
        <w:t xml:space="preserve">(можно приложить презентацию</w:t>
      </w:r>
      <w:r>
        <w:rPr>
          <w:rFonts w:ascii="Arial Narrow" w:hAnsi="Arial Narrow" w:cs="Arial"/>
          <w:b w:val="0"/>
          <w:bCs w:val="0"/>
          <w:i/>
          <w:iCs/>
          <w:spacing w:val="20"/>
          <w:lang w:val="en-US"/>
        </w:rPr>
        <w:t xml:space="preserve"> c</w:t>
      </w:r>
      <w:r>
        <w:rPr>
          <w:rFonts w:ascii="Arial Narrow" w:hAnsi="Arial Narrow" w:cs="Arial"/>
          <w:b w:val="0"/>
          <w:bCs w:val="0"/>
          <w:i/>
          <w:iCs/>
          <w:spacing w:val="20"/>
          <w:lang w:val="ru-RU"/>
        </w:rPr>
        <w:t xml:space="preserve"> истори</w:t>
      </w:r>
      <w:r>
        <w:rPr>
          <w:rFonts w:ascii="Arial Narrow" w:hAnsi="Arial Narrow" w:cs="Arial"/>
          <w:b w:val="0"/>
          <w:bCs w:val="0"/>
          <w:i/>
          <w:iCs/>
          <w:spacing w:val="20"/>
          <w:lang w:val="ru-RU"/>
        </w:rPr>
        <w:t xml:space="preserve">ей компании с года основания)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Организационная структура компании </w:t>
      </w:r>
      <w:r>
        <w:rPr>
          <w:rFonts w:ascii="Arial Narrow" w:hAnsi="Arial Narrow" w:cs="Arial"/>
          <w:b/>
          <w:spacing w:val="20"/>
          <w:lang w:val="ru-RU"/>
        </w:rPr>
        <w:t xml:space="preserve">(в виде схемы)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(с указанием дочерних предприятий, филиалов, совместных предприятий или товарищест</w:t>
      </w:r>
      <w:r>
        <w:rPr>
          <w:rFonts w:ascii="Arial Narrow" w:hAnsi="Arial Narrow" w:cs="Arial"/>
          <w:i/>
          <w:spacing w:val="20"/>
          <w:lang w:val="ru-RU"/>
        </w:rPr>
        <w:t xml:space="preserve">в, участником которых является компания, </w:t>
      </w:r>
      <w:r>
        <w:rPr>
          <w:rFonts w:ascii="Arial Narrow" w:hAnsi="Arial Narrow" w:cs="Arial"/>
          <w:i/>
          <w:spacing w:val="20"/>
          <w:lang w:val="ru-RU"/>
        </w:rPr>
        <w:t xml:space="preserve">их торговые наименования, полные на</w:t>
      </w:r>
      <w:r>
        <w:rPr>
          <w:rFonts w:ascii="Arial Narrow" w:hAnsi="Arial Narrow" w:cs="Arial"/>
          <w:i/>
          <w:spacing w:val="20"/>
          <w:lang w:val="ru-RU"/>
        </w:rPr>
        <w:t xml:space="preserve">именования, мест</w:t>
      </w:r>
      <w:r>
        <w:rPr>
          <w:rFonts w:ascii="Arial Narrow" w:hAnsi="Arial Narrow" w:cs="Arial"/>
          <w:i/>
          <w:spacing w:val="20"/>
          <w:lang w:val="ru-RU"/>
        </w:rPr>
        <w:t xml:space="preserve">о создания/реги</w:t>
      </w:r>
      <w:r>
        <w:rPr>
          <w:rFonts w:ascii="Arial Narrow" w:hAnsi="Arial Narrow" w:cs="Arial"/>
          <w:i/>
          <w:spacing w:val="20"/>
          <w:lang w:val="ru-RU"/>
        </w:rPr>
        <w:t xml:space="preserve">страции</w:t>
      </w:r>
      <w:r>
        <w:rPr>
          <w:rFonts w:ascii="Arial Narrow" w:hAnsi="Arial Narrow" w:cs="Arial"/>
          <w:i/>
          <w:spacing w:val="20"/>
          <w:lang w:val="ru-RU"/>
        </w:rPr>
        <w:t xml:space="preserve"> и отношения к компании)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Состав участников (у</w:t>
      </w:r>
      <w:r>
        <w:rPr>
          <w:rFonts w:ascii="Arial Narrow" w:hAnsi="Arial Narrow" w:cs="Arial"/>
          <w:b/>
          <w:spacing w:val="20"/>
          <w:lang w:val="ru-RU"/>
        </w:rPr>
        <w:t xml:space="preserve">казать доли)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Фактический адрес</w:t>
      </w:r>
      <w:r>
        <w:rPr>
          <w:rFonts w:ascii="Arial Narrow" w:hAnsi="Arial Narrow" w:cs="Arial"/>
          <w:b/>
          <w:spacing w:val="20"/>
          <w:lang w:val="ru-RU"/>
        </w:rPr>
        <w:t xml:space="preserve"> компании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firstLine="0" w:left="540"/>
        <w:jc w:val="both"/>
        <w:rPr>
          <w:rFonts w:ascii="Arial Narrow" w:hAnsi="Arial Narrow" w:cs="Arial"/>
          <w:b/>
          <w:bCs/>
          <w:spacing w:val="20"/>
          <w:lang w:val="ru-RU"/>
        </w:rPr>
      </w:pPr>
      <w:r>
        <w:rPr>
          <w:rFonts w:ascii="Arial Narrow" w:hAnsi="Arial Narrow" w:cs="Arial"/>
          <w:b/>
          <w:spacing w:val="20"/>
          <w:highlight w:val="none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990"/>
        </w:tabs>
        <w:spacing/>
        <w:ind w:hanging="3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Стаж и результат</w:t>
      </w:r>
      <w:r>
        <w:rPr>
          <w:rFonts w:ascii="Arial Narrow" w:hAnsi="Arial Narrow" w:cs="Arial"/>
          <w:b/>
          <w:spacing w:val="20"/>
          <w:lang w:val="ru-RU"/>
        </w:rPr>
        <w:t xml:space="preserve"> работы вашего предприятия в обла</w:t>
      </w:r>
      <w:r>
        <w:rPr>
          <w:rFonts w:ascii="Arial Narrow" w:hAnsi="Arial Narrow" w:cs="Arial"/>
          <w:b/>
          <w:spacing w:val="20"/>
          <w:lang w:val="ru-RU"/>
        </w:rPr>
        <w:t xml:space="preserve">сти автомобильно</w:t>
      </w:r>
      <w:r>
        <w:rPr>
          <w:rFonts w:ascii="Arial Narrow" w:hAnsi="Arial Narrow" w:cs="Arial"/>
          <w:b/>
          <w:spacing w:val="20"/>
          <w:lang w:val="ru-RU"/>
        </w:rPr>
        <w:t xml:space="preserve">го бизнеса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pPr w:horzAnchor="margin" w:tblpXSpec="center" w:vertAnchor="text" w:tblpY="207" w:leftFromText="180" w:topFromText="0" w:rightFromText="180" w:bottomFromText="0"/>
        <w:tblW w:w="1007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17"/>
        <w:gridCol w:w="1468"/>
        <w:gridCol w:w="1984"/>
        <w:gridCol w:w="850"/>
        <w:gridCol w:w="850"/>
        <w:gridCol w:w="850"/>
        <w:gridCol w:w="850"/>
        <w:gridCol w:w="850"/>
        <w:gridCol w:w="750"/>
      </w:tblGrid>
      <w:tr>
        <w:trPr>
          <w:trHeight w:val="351"/>
        </w:trPr>
        <w:tc>
          <w:tcPr>
            <w:shd w:val="clear" w:color="auto" w:fill="bfbfbf"/>
            <w:tcBorders/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24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МАРКА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  <w:p>
            <w:pPr>
              <w:pStyle w:val="903"/>
              <w:framePr w:hAnchor="margin" w:hSpace="180" w:vAnchor="text" w:wrap="around" w:xAlign="center" w:y="207"/>
              <w:pBdr/>
              <w:shd w:val="clear" w:color="auto" w:fill="auto"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bfbfbf"/>
            <w:tcBorders/>
            <w:tcW w:w="1468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-165" w:firstLine="0" w:left="-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НАЧАЛА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  <w:p>
            <w:pPr>
              <w:pStyle w:val="903"/>
              <w:framePr w:hAnchor="margin" w:hSpace="180" w:vAnchor="text" w:wrap="around" w:xAlign="center" w:y="207"/>
              <w:pBdr/>
              <w:shd w:val="clear" w:color="auto" w:fill="auto"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bfbfbf"/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12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ГОРОД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  <w:p>
            <w:pPr>
              <w:pStyle w:val="903"/>
              <w:framePr w:hAnchor="margin" w:hSpace="180" w:vAnchor="text" w:wrap="around" w:xAlign="center" w:y="207"/>
              <w:pBdr/>
              <w:shd w:val="clear" w:color="auto" w:fill="auto"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bfbfbf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А/М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(шт)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ffffff" w:fill="bfbfbf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СЕРВИС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(оборот)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ffffff" w:fill="bfbfbf"/>
            <w:tcBorders/>
            <w:tcW w:w="16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З/Ч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(оборот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</w:p>
        </w:tc>
      </w:tr>
      <w:tr>
        <w:trPr>
          <w:trHeight w:val="165"/>
        </w:trPr>
        <w:tc>
          <w:tcPr>
            <w:shd w:val="clear" w:color="bfbfbf" w:themeColor="background1" w:themeShade="BF" w:fill="bfbfbf" w:themeFill="background1" w:themeFillShade="BF"/>
            <w:tcBorders/>
            <w:tcW w:w="16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bfbfbf" w:themeColor="background1" w:themeShade="BF" w:fill="bfbfbf" w:themeFill="background1" w:themeFillShade="BF"/>
            <w:tcBorders/>
            <w:tcW w:w="1468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bfbfbf" w:themeColor="background1" w:themeShade="BF" w:fill="bfbfbf" w:themeFill="background1" w:themeFillShade="BF"/>
            <w:tcBorders/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Borders/>
            <w:tcW w:w="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2024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r>
          </w:p>
        </w:tc>
      </w:tr>
      <w:tr>
        <w:trPr>
          <w:trHeight w:val="108"/>
        </w:trPr>
        <w:tc>
          <w:tcPr>
            <w:tcBorders/>
            <w:tcW w:w="1617" w:type="dxa"/>
            <w:vAlign w:val="center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468" w:type="dxa"/>
            <w:vAlign w:val="top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 w:right="160" w:left="0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  <w14:ligatures w14:val="none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  <w:lang w:val="ru-RU"/>
              </w:rPr>
              <w:t xml:space="preserve">шт</w:t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  <w14:ligatures w14:val="none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  <w14:ligatures w14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  <w:lang w:val="ru-RU"/>
              </w:rPr>
              <w:t xml:space="preserve">т.руб</w:t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  <w:lang w:val="ru-RU"/>
              </w:rPr>
              <w:t xml:space="preserve">т.руб.</w:t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  <w:r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r>
          </w:p>
        </w:tc>
        <w:tc>
          <w:tcPr>
            <w:tcBorders/>
            <w:tcW w:w="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43"/>
        </w:trPr>
        <w:tc>
          <w:tcPr>
            <w:tcBorders/>
            <w:tcW w:w="1617" w:type="dxa"/>
            <w:vAlign w:val="center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468" w:type="dxa"/>
            <w:vAlign w:val="top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43"/>
        </w:trPr>
        <w:tc>
          <w:tcPr>
            <w:tcBorders/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468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framePr w:hAnchor="margin" w:hSpace="180" w:vAnchor="text" w:wrap="around" w:xAlign="center" w:y="207"/>
              <w:pBdr/>
              <w:spacing/>
              <w:ind w:right="425" w:left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7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903"/>
        <w:pBdr/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Текущие строит</w:t>
      </w:r>
      <w:r>
        <w:rPr>
          <w:rFonts w:ascii="Arial Narrow" w:hAnsi="Arial Narrow" w:cs="Arial"/>
          <w:b/>
          <w:spacing w:val="20"/>
          <w:lang w:val="ru-RU"/>
        </w:rPr>
        <w:t xml:space="preserve">ельные </w:t>
      </w:r>
      <w:r>
        <w:rPr>
          <w:rFonts w:ascii="Arial Narrow" w:hAnsi="Arial Narrow" w:cs="Arial"/>
          <w:b/>
          <w:spacing w:val="20"/>
          <w:lang w:val="ru-RU"/>
        </w:rPr>
        <w:t xml:space="preserve">инвестици</w:t>
      </w:r>
      <w:r>
        <w:rPr>
          <w:rFonts w:ascii="Arial Narrow" w:hAnsi="Arial Narrow" w:cs="Arial"/>
          <w:b/>
          <w:spacing w:val="20"/>
          <w:lang w:val="ru-RU"/>
        </w:rPr>
        <w:t xml:space="preserve">онные про</w:t>
      </w:r>
      <w:r>
        <w:rPr>
          <w:rFonts w:ascii="Arial Narrow" w:hAnsi="Arial Narrow" w:cs="Arial"/>
          <w:b/>
          <w:spacing w:val="20"/>
          <w:lang w:val="ru-RU"/>
        </w:rPr>
        <w:t xml:space="preserve">екты: строящиеся автоцентры (по брендам), инвестиционные</w:t>
      </w: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b/>
          <w:spacing w:val="20"/>
          <w:lang w:val="ru-RU"/>
        </w:rPr>
        <w:t xml:space="preserve">автомобильные</w:t>
      </w:r>
      <w:r>
        <w:rPr>
          <w:rFonts w:ascii="Arial Narrow" w:hAnsi="Arial Narrow" w:cs="Arial"/>
          <w:b/>
          <w:spacing w:val="20"/>
          <w:lang w:val="ru-RU"/>
        </w:rPr>
        <w:t xml:space="preserve"> проекты с указанием площадей участков, назначения объектов </w:t>
      </w:r>
      <w:r>
        <w:rPr>
          <w:rFonts w:ascii="Arial Narrow" w:hAnsi="Arial Narrow" w:cs="Arial"/>
          <w:b/>
          <w:spacing w:val="20"/>
          <w:lang w:val="ru-RU"/>
        </w:rPr>
        <w:t xml:space="preserve">и объемов строительства (</w:t>
      </w:r>
      <w:r>
        <w:rPr>
          <w:rFonts w:ascii="Arial Narrow" w:hAnsi="Arial Narrow" w:cs="Arial"/>
          <w:b/>
          <w:spacing w:val="20"/>
          <w:lang w:val="ru-RU"/>
        </w:rPr>
        <w:t xml:space="preserve">кв.м.)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/>
        <w:jc w:val="both"/>
        <w:rPr>
          <w:rFonts w:ascii="Arial Narrow" w:hAnsi="Arial Narrow" w:cs="Arial"/>
          <w:spacing w:val="20"/>
          <w:lang w:val="ru-RU"/>
        </w:rPr>
      </w:pPr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  <w:r>
        <w:rPr>
          <w:rFonts w:ascii="Arial Narrow" w:hAnsi="Arial Narrow" w:cs="Arial"/>
          <w:spacing w:val="20"/>
          <w:lang w:val="ru-RU"/>
        </w:rPr>
      </w:r>
    </w:p>
    <w:p>
      <w:pPr>
        <w:pStyle w:val="903"/>
        <w:numPr>
          <w:ilvl w:val="0"/>
          <w:numId w:val="1"/>
        </w:numPr>
        <w:pBdr/>
        <w:tabs>
          <w:tab w:val="num" w:leader="none" w:pos="360"/>
        </w:tabs>
        <w:spacing/>
        <w:ind w:left="360"/>
        <w:jc w:val="both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Предложение по организации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 xml:space="preserve">Центра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Характеристики </w:t>
      </w:r>
      <w:r>
        <w:rPr>
          <w:rFonts w:ascii="Arial Narrow" w:hAnsi="Arial Narrow" w:cs="Arial"/>
          <w:b/>
          <w:spacing w:val="20"/>
          <w:lang w:val="ru-RU"/>
        </w:rPr>
        <w:t xml:space="preserve">объекта</w:t>
      </w:r>
      <w:r>
        <w:rPr>
          <w:rFonts w:ascii="Arial Narrow" w:hAnsi="Arial Narrow" w:cs="Arial"/>
          <w:b/>
          <w:spacing w:val="20"/>
          <w:lang w:val="ru-RU"/>
        </w:rPr>
        <w:t xml:space="preserve">, предл</w:t>
      </w:r>
      <w:r>
        <w:rPr>
          <w:rFonts w:ascii="Arial Narrow" w:hAnsi="Arial Narrow" w:cs="Arial"/>
          <w:b/>
          <w:spacing w:val="20"/>
          <w:lang w:val="ru-RU"/>
        </w:rPr>
        <w:t xml:space="preserve">агаемог</w:t>
      </w:r>
      <w:r>
        <w:rPr>
          <w:rFonts w:ascii="Arial Narrow" w:hAnsi="Arial Narrow" w:cs="Arial"/>
          <w:b/>
          <w:spacing w:val="20"/>
          <w:lang w:val="ru-RU"/>
        </w:rPr>
        <w:t xml:space="preserve">о для организации Центра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10029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04"/>
        <w:gridCol w:w="3225"/>
      </w:tblGrid>
      <w:tr>
        <w:trPr>
          <w:trHeight w:val="377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ИНФРАСТРУКТУРА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ХАРАКТЕР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ИСТИКИ</w:t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" w:hAnsi="Arial" w:cs="Arial"/>
                <w:color w:val="000000"/>
                <w:spacing w:val="3"/>
                <w:sz w:val="18"/>
                <w:lang w:val="ru-RU"/>
              </w:rPr>
            </w:r>
          </w:p>
        </w:tc>
        <w:tc>
          <w:tcPr>
            <w:shd w:val="clear" w:color="auto" w:fill="bfbfbf"/>
            <w:tcBorders/>
            <w:tcW w:w="3225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 w:left="142"/>
              <w:jc w:val="center"/>
              <w:rPr>
                <w:rFonts w:ascii="Arial" w:hAnsi="Arial" w:cs="Arial"/>
                <w:b/>
                <w:color w:val="000000"/>
                <w:spacing w:val="3"/>
                <w:sz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ПЛОЩАДЬ (кв.м.)</w:t>
            </w:r>
            <w:r>
              <w:rPr>
                <w:rFonts w:ascii="Arial" w:hAnsi="Arial" w:cs="Arial"/>
                <w:b/>
                <w:color w:val="000000"/>
                <w:spacing w:val="3"/>
                <w:sz w:val="18"/>
              </w:rPr>
            </w:r>
            <w:r>
              <w:rPr>
                <w:rFonts w:ascii="Arial" w:hAnsi="Arial" w:cs="Arial"/>
                <w:b/>
                <w:color w:val="000000"/>
                <w:spacing w:val="3"/>
                <w:sz w:val="18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Общая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площадь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СТО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Общая площадь здания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Выделенная площадь шоурума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31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Приемка на сервис включая следующие зо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ны: встречи/приветствия клиенто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в, зон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а отдыха клиент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, кафе,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рабочие места консультант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ов и руководителей, касса, санузлы, проходы, вспомогательные помещения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359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Рабочие посты (указать количество постов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/по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стов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с подъёмниками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Сход-развал (количество мест)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Мойка (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коммерческая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Шиномонтаж (балансировка)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Склад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>
          <w:trHeight w:val="440"/>
        </w:trPr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Кузовной цех (указать количество оборудованных мест подготовки и окрасочно–сушильных камер) или указать, как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им образом будет обеспечен кузовной ремонт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680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Парковка для клиентов –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en-US"/>
              </w:rPr>
              <w:t xml:space="preserve">c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твёрд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ым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покры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тие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м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(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количе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ство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парковочных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мест</w:t>
            </w:r>
            <w:r>
              <w:rPr>
                <w:rFonts w:ascii="Arial Narrow" w:hAnsi="Arial Narrow" w:cs="Arial"/>
                <w:color w:val="000000"/>
                <w:spacing w:val="3"/>
                <w:sz w:val="20"/>
                <w:szCs w:val="20"/>
                <w:highlight w:val="none"/>
                <w:lang w:val="ru-RU"/>
              </w:rPr>
              <w:t xml:space="preserve">)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В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ыделе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нный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номер телефона для записи клиентов в СТО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Магазин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highlight w:val="yellow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Интернет-магазин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i/>
                <w:iCs/>
                <w:color w:val="auto"/>
                <w:spacing w:val="3"/>
                <w:sz w:val="16"/>
                <w:szCs w:val="22"/>
                <w:highlight w:val="yellow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pacing w:val="3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Arial Narrow" w:hAnsi="Arial Narrow" w:cs="Arial"/>
                <w:i/>
                <w:iCs/>
                <w:color w:val="auto"/>
                <w:spacing w:val="3"/>
                <w:sz w:val="20"/>
                <w:szCs w:val="20"/>
                <w:lang w:val="ru-RU"/>
              </w:rPr>
              <w:t xml:space="preserve">дрес </w:t>
            </w:r>
            <w:r>
              <w:rPr>
                <w:rFonts w:ascii="Arial Narrow" w:hAnsi="Arial Narrow" w:cs="Arial"/>
                <w:i/>
                <w:iCs/>
                <w:color w:val="auto"/>
                <w:spacing w:val="3"/>
                <w:sz w:val="20"/>
                <w:szCs w:val="20"/>
                <w:lang w:val="ru-RU"/>
              </w:rPr>
              <w:t xml:space="preserve">сайта</w:t>
            </w:r>
            <w:r>
              <w:rPr>
                <w:rFonts w:ascii="Arial Narrow" w:hAnsi="Arial Narrow" w:cs="Arial"/>
                <w:i/>
                <w:iCs/>
                <w:color w:val="auto"/>
                <w:spacing w:val="3"/>
                <w:sz w:val="16"/>
                <w:szCs w:val="22"/>
                <w:highlight w:val="yellow"/>
              </w:rPr>
            </w:r>
            <w:r>
              <w:rPr>
                <w:rFonts w:ascii="Arial Narrow" w:hAnsi="Arial Narrow" w:cs="Arial"/>
                <w:i/>
                <w:iCs/>
                <w:color w:val="auto"/>
                <w:spacing w:val="3"/>
                <w:sz w:val="16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Тип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en-US"/>
              </w:rPr>
              <w:t xml:space="preserve">CRM/ERP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en-US"/>
              </w:rPr>
              <w:t xml:space="preserve">/DMS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Какая система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ЭДО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используется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Адрес ве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б-сайта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ад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р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е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с страницы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в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социальн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ых сетях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  <w:tr>
        <w:trPr/>
        <w:tc>
          <w:tcPr>
            <w:shd w:val="clear" w:color="ffffff" w:fill="bfbfbf"/>
            <w:tcBorders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Оценка по отзывам на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en-US"/>
              </w:rPr>
              <w:t xml:space="preserve">Yan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en-US"/>
              </w:rPr>
              <w:t xml:space="preserve">dex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 или т.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п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  <w:lang w:val="ru-RU"/>
              </w:rPr>
              <w:t xml:space="preserve">.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 w:line="276" w:lineRule="auto"/>
              <w:ind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  <w:r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r>
          </w:p>
        </w:tc>
      </w:tr>
    </w:tbl>
    <w:p>
      <w:pPr>
        <w:pStyle w:val="903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bCs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</w:p>
    <w:p>
      <w:pPr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z w:val="22"/>
          <w:szCs w:val="22"/>
          <w:highlight w:val="yellow"/>
          <w:u w:val="single"/>
        </w:rPr>
      </w:pPr>
      <w:r>
        <w:rPr>
          <w:rFonts w:ascii="Arial Narrow" w:hAnsi="Arial Narrow" w:cs="Arial"/>
          <w:b/>
          <w:bCs/>
          <w:spacing w:val="20"/>
          <w:lang w:val="ru-RU"/>
        </w:rPr>
        <w:t xml:space="preserve">Прогноз </w:t>
      </w:r>
      <w:r>
        <w:rPr>
          <w:rFonts w:ascii="Arial Narrow" w:hAnsi="Arial Narrow" w:cs="Arial"/>
          <w:b/>
          <w:bCs/>
          <w:spacing w:val="20"/>
          <w:lang w:val="ru-RU"/>
        </w:rPr>
        <w:t xml:space="preserve">е</w:t>
      </w:r>
      <w:r>
        <w:rPr>
          <w:rFonts w:ascii="Arial Narrow" w:hAnsi="Arial Narrow" w:cs="Arial"/>
          <w:b/>
          <w:bCs/>
          <w:spacing w:val="20"/>
          <w:lang w:val="ru-RU"/>
        </w:rPr>
        <w:t xml:space="preserve">жемесячных </w:t>
      </w:r>
      <w:r>
        <w:rPr>
          <w:rFonts w:ascii="Arial Narrow" w:hAnsi="Arial Narrow" w:cs="Arial"/>
          <w:b/>
          <w:bCs/>
          <w:spacing w:val="20"/>
          <w:lang w:val="ru-RU"/>
        </w:rPr>
        <w:t xml:space="preserve">закупок</w:t>
      </w:r>
      <w:r>
        <w:rPr>
          <w:rFonts w:ascii="Arial Narrow" w:hAnsi="Arial Narrow" w:cs="Arial"/>
          <w:b/>
          <w:sz w:val="22"/>
          <w:szCs w:val="22"/>
          <w:highlight w:val="yellow"/>
          <w:u w:val="single"/>
        </w:rPr>
      </w:r>
      <w:r>
        <w:rPr>
          <w:rFonts w:ascii="Arial Narrow" w:hAnsi="Arial Narrow" w:cs="Arial"/>
          <w:b/>
          <w:sz w:val="22"/>
          <w:szCs w:val="22"/>
          <w:highlight w:val="yellow"/>
          <w:u w:val="single"/>
        </w:rPr>
      </w:r>
    </w:p>
    <w:p>
      <w:pPr>
        <w:pStyle w:val="903"/>
        <w:pBdr/>
        <w:spacing/>
        <w:ind w:right="-1" w:left="360"/>
        <w:rPr>
          <w:rFonts w:ascii="Arial Narrow" w:hAnsi="Arial Narrow" w:cs="Arial"/>
          <w:b/>
          <w:sz w:val="22"/>
          <w:szCs w:val="22"/>
          <w:highlight w:val="yellow"/>
          <w:u w:val="single"/>
        </w:rPr>
      </w:pPr>
      <w:r>
        <w:rPr>
          <w:rFonts w:ascii="Arial Narrow" w:hAnsi="Arial Narrow" w:cs="Arial"/>
          <w:b/>
          <w:sz w:val="22"/>
          <w:szCs w:val="22"/>
          <w:highlight w:val="yellow"/>
          <w:u w:val="single"/>
          <w:lang w:val="ru-RU"/>
        </w:rPr>
      </w:r>
      <w:r>
        <w:rPr>
          <w:rFonts w:ascii="Arial Narrow" w:hAnsi="Arial Narrow" w:cs="Arial"/>
          <w:b/>
          <w:sz w:val="22"/>
          <w:szCs w:val="22"/>
          <w:highlight w:val="yellow"/>
          <w:u w:val="single"/>
        </w:rPr>
      </w:r>
      <w:r>
        <w:rPr>
          <w:rFonts w:ascii="Arial Narrow" w:hAnsi="Arial Narrow" w:cs="Arial"/>
          <w:b/>
          <w:sz w:val="22"/>
          <w:szCs w:val="22"/>
          <w:highlight w:val="yellow"/>
          <w:u w:val="single"/>
        </w:rPr>
      </w:r>
    </w:p>
    <w:tbl>
      <w:tblPr>
        <w:tblW w:w="0" w:type="auto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2685"/>
        <w:gridCol w:w="2551"/>
        <w:gridCol w:w="2268"/>
      </w:tblGrid>
      <w:tr>
        <w:trPr>
          <w:trHeight w:val="178"/>
        </w:trPr>
        <w:tc>
          <w:tcPr>
            <w:shd w:val="clear" w:color="ffffff" w:fill="bfbfbf"/>
            <w:tcBorders/>
            <w:tcW w:w="2552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  <w:tc>
          <w:tcPr>
            <w:shd w:val="clear" w:color="ffffff" w:fill="bfbfbf"/>
            <w:tcBorders/>
            <w:tcW w:w="2685" w:type="dxa"/>
            <w:vAlign w:val="top"/>
            <w:textDirection w:val="lrTb"/>
            <w:noWrap w:val="false"/>
          </w:tcPr>
          <w:p>
            <w:pPr>
              <w:pBdr/>
              <w:spacing/>
              <w:ind w:right="250" w:left="142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2024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r>
          </w:p>
        </w:tc>
        <w:tc>
          <w:tcPr>
            <w:shd w:val="clear" w:color="ffffff" w:fill="bfbfbf"/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 w:right="250" w:left="142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2025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r>
          </w:p>
        </w:tc>
        <w:tc>
          <w:tcPr>
            <w:shd w:val="clear" w:color="ffffff" w:fill="bfbfbf"/>
            <w:tcBorders/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 w:right="250" w:left="142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2026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  <w14:ligatures w14:val="none"/>
              </w:rPr>
            </w:r>
          </w:p>
        </w:tc>
      </w:tr>
      <w:tr>
        <w:trPr/>
        <w:tc>
          <w:tcPr>
            <w:tcBorders/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 w:right="35" w:left="31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  <w:lang w:val="ru-RU"/>
              </w:rPr>
              <w:t xml:space="preserve">АВТОМОБИЛИ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Borders/>
            <w:tcW w:w="2685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Borders/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</w:p>
        </w:tc>
        <w:tc>
          <w:tcPr>
            <w:tcBorders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</w:p>
        </w:tc>
      </w:tr>
      <w:tr>
        <w:trPr/>
        <w:tc>
          <w:tcPr>
            <w:tcBorders/>
            <w:tcW w:w="2552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35" w:left="31"/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  <w:lang w:val="ru-RU"/>
              </w:rPr>
              <w:t xml:space="preserve">ЗАПА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  <w:lang w:val="ru-RU"/>
              </w:rPr>
              <w:t xml:space="preserve">СНЫЕ ЧАСТИ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685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Borders/>
            <w:tcW w:w="2552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35" w:left="31"/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  <w:lang w:val="ru-RU"/>
              </w:rPr>
              <w:t xml:space="preserve">МАСЛА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685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ru-RU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r>
          </w:p>
        </w:tc>
      </w:tr>
    </w:tbl>
    <w:p>
      <w:pPr>
        <w:pStyle w:val="903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bCs/>
          <w:spacing w:val="20"/>
          <w:lang w:val="ru-RU"/>
        </w:rPr>
      </w:pPr>
      <w:r>
        <w:rPr>
          <w:rFonts w:ascii="Arial Narrow" w:hAnsi="Arial Narrow" w:cs="Arial"/>
          <w:b/>
          <w:bCs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bCs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  <w:r>
        <w:rPr>
          <w:rFonts w:ascii="Arial Narrow" w:hAnsi="Arial Narrow" w:cs="Arial"/>
          <w:b/>
          <w:bCs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Местонахождение </w:t>
      </w:r>
      <w:r>
        <w:rPr>
          <w:rFonts w:ascii="Arial Narrow" w:hAnsi="Arial Narrow" w:cs="Arial"/>
          <w:b/>
          <w:spacing w:val="20"/>
          <w:lang w:val="ru-RU"/>
        </w:rPr>
        <w:t xml:space="preserve">предлагаемог</w:t>
      </w:r>
      <w:r>
        <w:rPr>
          <w:rFonts w:ascii="Arial Narrow" w:hAnsi="Arial Narrow" w:cs="Arial"/>
          <w:b/>
          <w:spacing w:val="20"/>
          <w:lang w:val="ru-RU"/>
        </w:rPr>
        <w:t xml:space="preserve">о центра</w:t>
      </w:r>
      <w:r>
        <w:rPr>
          <w:rFonts w:ascii="Arial Narrow" w:hAnsi="Arial Narrow" w:cs="Arial"/>
          <w:b/>
          <w:spacing w:val="20"/>
          <w:lang w:val="ru-RU"/>
        </w:rPr>
        <w:t xml:space="preserve">, преимущества расположения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left="92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10054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18"/>
        <w:gridCol w:w="7336"/>
      </w:tblGrid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ГОРОД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ИНДЕ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УЛИЦА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ДОМ/ВЛАДЕНИЕ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КОРПУС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  <w:tr>
        <w:trPr/>
        <w:tc>
          <w:tcPr>
            <w:shd w:val="clear" w:color="auto" w:fill="bfbfbf"/>
            <w:tcBorders/>
            <w:tcW w:w="27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СТ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РОЕНИЕ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tcBorders/>
            <w:tcW w:w="7336" w:type="dxa"/>
            <w:vAlign w:val="top"/>
            <w:textDirection w:val="lrTb"/>
            <w:noWrap w:val="false"/>
          </w:tcPr>
          <w:p>
            <w:pPr>
              <w:pStyle w:val="903"/>
              <w:pBdr/>
              <w:tabs>
                <w:tab w:val="left" w:leader="none" w:pos="720"/>
              </w:tabs>
              <w:spacing/>
              <w:ind/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  <w:r>
              <w:rPr>
                <w:rFonts w:ascii="Arial Narrow" w:hAnsi="Arial Narrow" w:cs="Arial"/>
                <w:b/>
                <w:spacing w:val="20"/>
                <w:lang w:val="ru-RU"/>
              </w:rPr>
            </w:r>
          </w:p>
        </w:tc>
      </w:tr>
    </w:tbl>
    <w:p>
      <w:pPr>
        <w:pStyle w:val="903"/>
        <w:pBdr/>
        <w:tabs>
          <w:tab w:val="left" w:leader="none" w:pos="720"/>
        </w:tabs>
        <w:spacing/>
        <w:ind w:left="18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(При возможности указать характеристику района города</w:t>
      </w:r>
      <w:r>
        <w:rPr>
          <w:rFonts w:ascii="Arial Narrow" w:hAnsi="Arial Narrow" w:cs="Arial"/>
          <w:i/>
          <w:spacing w:val="20"/>
          <w:lang w:val="ru-RU"/>
        </w:rPr>
        <w:t xml:space="preserve">, </w:t>
      </w:r>
      <w:r>
        <w:rPr>
          <w:rFonts w:ascii="Arial Narrow" w:hAnsi="Arial Narrow" w:cs="Arial"/>
          <w:i/>
          <w:spacing w:val="20"/>
          <w:lang w:val="ru-RU"/>
        </w:rPr>
        <w:t xml:space="preserve">транспортную дос</w:t>
      </w:r>
      <w:r>
        <w:rPr>
          <w:rFonts w:ascii="Arial Narrow" w:hAnsi="Arial Narrow" w:cs="Arial"/>
          <w:i/>
          <w:spacing w:val="20"/>
          <w:lang w:val="ru-RU"/>
        </w:rPr>
        <w:t xml:space="preserve">т</w:t>
      </w:r>
      <w:r>
        <w:rPr>
          <w:rFonts w:ascii="Arial Narrow" w:hAnsi="Arial Narrow" w:cs="Arial"/>
          <w:i/>
          <w:spacing w:val="20"/>
          <w:lang w:val="ru-RU"/>
        </w:rPr>
        <w:t xml:space="preserve">упность, нал</w:t>
      </w:r>
      <w:r>
        <w:rPr>
          <w:rFonts w:ascii="Arial Narrow" w:hAnsi="Arial Narrow" w:cs="Arial"/>
          <w:i/>
          <w:spacing w:val="20"/>
          <w:lang w:val="ru-RU"/>
        </w:rPr>
        <w:t xml:space="preserve">ичие </w:t>
      </w:r>
      <w:r>
        <w:rPr>
          <w:rFonts w:ascii="Arial Narrow" w:hAnsi="Arial Narrow" w:cs="Arial"/>
          <w:i/>
          <w:spacing w:val="20"/>
          <w:lang w:val="ru-RU"/>
        </w:rPr>
        <w:t xml:space="preserve">дилерских предприятий дру</w:t>
      </w:r>
      <w:r>
        <w:rPr>
          <w:rFonts w:ascii="Arial Narrow" w:hAnsi="Arial Narrow" w:cs="Arial"/>
          <w:i/>
          <w:spacing w:val="20"/>
          <w:lang w:val="ru-RU"/>
        </w:rPr>
        <w:t xml:space="preserve">гих марок</w:t>
      </w:r>
      <w:r>
        <w:rPr>
          <w:rFonts w:ascii="Arial Narrow" w:hAnsi="Arial Narrow" w:cs="Arial"/>
          <w:i/>
          <w:spacing w:val="20"/>
          <w:lang w:val="ru-RU"/>
        </w:rPr>
        <w:t xml:space="preserve">, близость к торгово-развлекательным центрам или крупным оптово-розничным сетям)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 </w:t>
      </w:r>
      <w:r>
        <w:rPr>
          <w:rFonts w:ascii="Arial Narrow" w:hAnsi="Arial Narrow" w:cs="Arial"/>
          <w:b/>
          <w:spacing w:val="20"/>
          <w:lang w:val="ru-RU"/>
        </w:rPr>
        <w:t xml:space="preserve">Статус прав на </w:t>
      </w:r>
      <w:r>
        <w:rPr>
          <w:rFonts w:ascii="Arial Narrow" w:hAnsi="Arial Narrow" w:cs="Arial"/>
          <w:b/>
          <w:spacing w:val="20"/>
          <w:lang w:val="ru-RU"/>
        </w:rPr>
        <w:t xml:space="preserve">предлагае</w:t>
      </w:r>
      <w:r>
        <w:rPr>
          <w:rFonts w:ascii="Arial Narrow" w:hAnsi="Arial Narrow" w:cs="Arial"/>
          <w:b/>
          <w:spacing w:val="20"/>
          <w:lang w:val="ru-RU"/>
        </w:rPr>
        <w:t xml:space="preserve">мый объект </w:t>
      </w:r>
      <w:r>
        <w:rPr>
          <w:rFonts w:ascii="Arial Narrow" w:hAnsi="Arial Narrow" w:cs="Arial"/>
          <w:b/>
          <w:spacing w:val="20"/>
          <w:lang w:val="ru-RU"/>
        </w:rPr>
        <w:t xml:space="preserve">и з</w:t>
      </w:r>
      <w:r>
        <w:rPr>
          <w:rFonts w:ascii="Arial Narrow" w:hAnsi="Arial Narrow" w:cs="Arial"/>
          <w:b/>
          <w:spacing w:val="20"/>
          <w:lang w:val="ru-RU"/>
        </w:rPr>
        <w:t xml:space="preserve">емельный участок, на кото</w:t>
      </w:r>
      <w:r>
        <w:rPr>
          <w:rFonts w:ascii="Arial Narrow" w:hAnsi="Arial Narrow" w:cs="Arial"/>
          <w:b/>
          <w:spacing w:val="20"/>
          <w:lang w:val="ru-RU"/>
        </w:rPr>
        <w:t xml:space="preserve">ром он</w:t>
      </w:r>
      <w:r>
        <w:rPr>
          <w:rFonts w:ascii="Arial Narrow" w:hAnsi="Arial Narrow" w:cs="Arial"/>
          <w:b/>
          <w:spacing w:val="20"/>
          <w:lang w:val="ru-RU"/>
        </w:rPr>
        <w:t xml:space="preserve"> располагается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spacing/>
        <w:ind w:left="708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(аренда/собственность, срок аренды, </w:t>
      </w:r>
      <w:r>
        <w:rPr>
          <w:rFonts w:ascii="Arial Narrow" w:hAnsi="Arial Narrow" w:cs="Arial"/>
          <w:i/>
          <w:spacing w:val="20"/>
          <w:lang w:val="ru-RU"/>
        </w:rPr>
        <w:t xml:space="preserve">в</w:t>
      </w:r>
      <w:r>
        <w:rPr>
          <w:rFonts w:ascii="Arial Narrow" w:hAnsi="Arial Narrow" w:cs="Arial"/>
          <w:i/>
          <w:spacing w:val="20"/>
          <w:lang w:val="ru-RU"/>
        </w:rPr>
        <w:t xml:space="preserve">ладелец недв</w:t>
      </w:r>
      <w:r>
        <w:rPr>
          <w:rFonts w:ascii="Arial Narrow" w:hAnsi="Arial Narrow" w:cs="Arial"/>
          <w:i/>
          <w:spacing w:val="20"/>
          <w:lang w:val="ru-RU"/>
        </w:rPr>
        <w:t xml:space="preserve">ижимости) 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spacing/>
        <w:ind w:left="54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numPr>
          <w:ilvl w:val="1"/>
          <w:numId w:val="1"/>
        </w:numPr>
        <w:pBdr/>
        <w:tabs>
          <w:tab w:val="left" w:leader="none" w:pos="720"/>
        </w:tabs>
        <w:spacing/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 xml:space="preserve"> П</w:t>
      </w:r>
      <w:r>
        <w:rPr>
          <w:rFonts w:ascii="Arial Narrow" w:hAnsi="Arial Narrow" w:cs="Arial"/>
          <w:b/>
          <w:spacing w:val="20"/>
          <w:lang w:val="ru-RU"/>
        </w:rPr>
        <w:t xml:space="preserve">ланиру</w:t>
      </w:r>
      <w:r>
        <w:rPr>
          <w:rFonts w:ascii="Arial Narrow" w:hAnsi="Arial Narrow" w:cs="Arial"/>
          <w:b/>
          <w:spacing w:val="20"/>
          <w:lang w:val="ru-RU"/>
        </w:rPr>
        <w:t xml:space="preserve">емые сроки</w:t>
      </w:r>
      <w:r>
        <w:rPr>
          <w:rFonts w:ascii="Arial Narrow" w:hAnsi="Arial Narrow" w:cs="Arial"/>
          <w:b/>
          <w:spacing w:val="20"/>
          <w:lang w:val="ru-RU"/>
        </w:rPr>
        <w:t xml:space="preserve"> технического запуска центра</w:t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tbl>
      <w:tblPr>
        <w:tblW w:w="0" w:type="auto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3118"/>
        <w:gridCol w:w="3408"/>
      </w:tblGrid>
      <w:tr>
        <w:trPr/>
        <w:tc>
          <w:tcPr>
            <w:shd w:val="clear" w:color="auto" w:fill="bfbfbf"/>
            <w:tcBorders/>
            <w:tcW w:w="3436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 НАЧАЛА ПРОЕКТА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31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КОЛИЧЕСТВО МЕСЯЦЕВ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bfbfbf"/>
            <w:tcBorders/>
            <w:tcW w:w="340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 w:right="250" w:left="14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ДАТА ЗАПУСКА ЦЕНТРА</w:t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Borders/>
            <w:tcW w:w="3436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311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  <w:tc>
          <w:tcPr>
            <w:tcBorders/>
            <w:tcW w:w="3408" w:type="dxa"/>
            <w:vAlign w:val="top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both"/>
              <w:rPr>
                <w:rFonts w:ascii="Arial Narrow" w:hAnsi="Arial Narrow" w:cs="Arial"/>
                <w:spacing w:val="20"/>
                <w:lang w:val="ru-RU"/>
              </w:rPr>
            </w:pP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  <w:r>
              <w:rPr>
                <w:rFonts w:ascii="Arial Narrow" w:hAnsi="Arial Narrow" w:cs="Arial"/>
                <w:spacing w:val="20"/>
                <w:lang w:val="ru-RU"/>
              </w:rPr>
            </w:r>
          </w:p>
        </w:tc>
      </w:tr>
    </w:tbl>
    <w:p>
      <w:pPr>
        <w:pStyle w:val="903"/>
        <w:pBdr/>
        <w:tabs>
          <w:tab w:val="left" w:leader="none" w:pos="720"/>
        </w:tabs>
        <w:spacing/>
        <w:ind w:left="928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 w:left="540"/>
        <w:jc w:val="both"/>
        <w:rPr>
          <w:rFonts w:ascii="Arial Narrow" w:hAnsi="Arial Narrow" w:cs="Arial"/>
          <w:i/>
          <w:spacing w:val="20"/>
          <w:u w:val="single"/>
          <w:lang w:val="ru-RU"/>
        </w:rPr>
      </w:pPr>
      <w:r>
        <w:rPr>
          <w:rFonts w:ascii="Arial Narrow" w:hAnsi="Arial Narrow" w:cs="Arial"/>
          <w:b/>
          <w:bCs/>
          <w:i w:val="0"/>
          <w:iCs w:val="0"/>
          <w:spacing w:val="20"/>
          <w:u w:val="single"/>
          <w:lang w:val="ru-RU"/>
        </w:rPr>
        <w:t xml:space="preserve">Прилагаемые документы</w:t>
      </w:r>
      <w:r>
        <w:rPr>
          <w:rFonts w:ascii="Arial Narrow" w:hAnsi="Arial Narrow" w:cs="Arial"/>
          <w:i/>
          <w:spacing w:val="20"/>
          <w:u w:val="single"/>
          <w:lang w:val="ru-RU"/>
        </w:rPr>
        <w:t xml:space="preserve">: </w:t>
      </w:r>
      <w:r>
        <w:rPr>
          <w:rFonts w:ascii="Arial Narrow" w:hAnsi="Arial Narrow" w:cs="Arial"/>
          <w:i/>
          <w:spacing w:val="20"/>
          <w:u w:val="single"/>
          <w:lang w:val="ru-RU"/>
        </w:rPr>
      </w:r>
      <w:r>
        <w:rPr>
          <w:rFonts w:ascii="Arial Narrow" w:hAnsi="Arial Narrow" w:cs="Arial"/>
          <w:i/>
          <w:spacing w:val="20"/>
          <w:u w:val="single"/>
          <w:lang w:val="ru-RU"/>
        </w:rPr>
      </w:r>
    </w:p>
    <w:p>
      <w:pPr>
        <w:pStyle w:val="903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генплан, планы объекта, предлагаемого для ра</w:t>
      </w:r>
      <w:r>
        <w:rPr>
          <w:rFonts w:ascii="Arial Narrow" w:hAnsi="Arial Narrow" w:cs="Arial"/>
          <w:i/>
          <w:spacing w:val="20"/>
          <w:lang w:val="ru-RU"/>
        </w:rPr>
        <w:t xml:space="preserve">змещения </w:t>
      </w:r>
      <w:r>
        <w:rPr>
          <w:rFonts w:ascii="Arial Narrow" w:hAnsi="Arial Narrow" w:cs="Arial"/>
          <w:i/>
          <w:spacing w:val="20"/>
          <w:lang w:val="ru-RU"/>
        </w:rPr>
        <w:t xml:space="preserve">СТО</w:t>
      </w:r>
      <w:r>
        <w:rPr>
          <w:rFonts w:ascii="Arial Narrow" w:hAnsi="Arial Narrow" w:cs="Arial"/>
          <w:i/>
          <w:spacing w:val="20"/>
          <w:lang w:val="ru-RU"/>
        </w:rPr>
        <w:t xml:space="preserve"> с указанием площадей внутренних помещени</w:t>
      </w:r>
      <w:r>
        <w:rPr>
          <w:rFonts w:ascii="Arial Narrow" w:hAnsi="Arial Narrow" w:cs="Arial"/>
          <w:i/>
          <w:spacing w:val="20"/>
          <w:lang w:val="ru-RU"/>
        </w:rPr>
        <w:t xml:space="preserve">й и их назначения,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ситуационный план территории с обозначением объектов недвижимости, зад</w:t>
      </w:r>
      <w:r>
        <w:rPr>
          <w:rFonts w:ascii="Arial Narrow" w:hAnsi="Arial Narrow" w:cs="Arial"/>
          <w:i/>
          <w:spacing w:val="20"/>
          <w:lang w:val="ru-RU"/>
        </w:rPr>
        <w:t xml:space="preserve">ействованных для продажи</w:t>
      </w:r>
      <w:r>
        <w:rPr>
          <w:rFonts w:ascii="Arial Narrow" w:hAnsi="Arial Narrow" w:cs="Arial"/>
          <w:i/>
          <w:spacing w:val="20"/>
          <w:lang w:val="ru-RU"/>
        </w:rPr>
        <w:t xml:space="preserve"> з/ч</w:t>
      </w:r>
      <w:r>
        <w:rPr>
          <w:rFonts w:ascii="Arial Narrow" w:hAnsi="Arial Narrow" w:cs="Arial"/>
          <w:i/>
          <w:spacing w:val="20"/>
          <w:lang w:val="ru-RU"/>
        </w:rPr>
        <w:t xml:space="preserve"> и сервисного обслуживания автомобилей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Bdr/>
        <w:spacing/>
        <w:ind w:left="540"/>
        <w:jc w:val="both"/>
        <w:rPr>
          <w:rFonts w:ascii="Arial Narrow" w:hAnsi="Arial Narrow" w:cs="Arial"/>
          <w:bCs/>
          <w:i/>
          <w:spacing w:val="20"/>
          <w:lang w:val="ru-RU"/>
          <w14:ligatures w14:val="none"/>
        </w:rPr>
      </w:pPr>
      <w:r>
        <w:rPr>
          <w:rFonts w:ascii="Arial Narrow" w:hAnsi="Arial Narrow" w:cs="Arial"/>
          <w:i/>
          <w:iCs/>
          <w:spacing w:val="20"/>
          <w:lang w:val="ru-RU"/>
        </w:rPr>
        <w:t xml:space="preserve">- фотографии внешнего вида и интерьеров 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(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фасад здания со стороны подъезда к зданию, 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вход для клиентов с улицы, 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зона приёмки, 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клиентская зона, </w:t>
      </w:r>
      <w:r>
        <w:rPr>
          <w:rFonts w:ascii="Arial Narrow" w:hAnsi="Arial Narrow" w:cs="Arial"/>
          <w:i/>
          <w:iCs/>
          <w:spacing w:val="20"/>
          <w:lang w:val="ru-RU"/>
        </w:rPr>
        <w:t xml:space="preserve">ремонтная зона)</w:t>
      </w:r>
      <w:r>
        <w:rPr>
          <w:rFonts w:ascii="Arial Narrow" w:hAnsi="Arial Narrow" w:cs="Arial"/>
          <w:i/>
          <w:spacing w:val="20"/>
          <w:lang w:val="ru-RU"/>
        </w:rPr>
        <w:t xml:space="preserve"> о</w:t>
      </w:r>
      <w:r>
        <w:rPr>
          <w:rFonts w:ascii="Arial Narrow" w:hAnsi="Arial Narrow" w:cs="Arial"/>
          <w:i/>
          <w:spacing w:val="20"/>
          <w:lang w:val="ru-RU"/>
        </w:rPr>
        <w:t xml:space="preserve">бъекта, предлагаемого для организации центра,</w:t>
      </w:r>
      <w:r>
        <w:rPr>
          <w:rFonts w:ascii="Arial Narrow" w:hAnsi="Arial Narrow" w:cs="Arial"/>
          <w:bCs/>
          <w:i/>
          <w:spacing w:val="20"/>
          <w:lang w:val="ru-RU"/>
          <w14:ligatures w14:val="none"/>
        </w:rPr>
      </w:r>
      <w:r>
        <w:rPr>
          <w:rFonts w:ascii="Arial Narrow" w:hAnsi="Arial Narrow" w:cs="Arial"/>
          <w:bCs/>
          <w:i/>
          <w:spacing w:val="20"/>
          <w:lang w:val="ru-RU"/>
          <w14:ligatures w14:val="none"/>
        </w:rPr>
      </w:r>
    </w:p>
    <w:p>
      <w:pPr>
        <w:pStyle w:val="903"/>
        <w:pBdr/>
        <w:spacing/>
        <w:ind w:left="540"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- электронная</w:t>
      </w:r>
      <w:r>
        <w:rPr>
          <w:rFonts w:ascii="Arial Narrow" w:hAnsi="Arial Narrow" w:cs="Arial"/>
          <w:i/>
          <w:spacing w:val="20"/>
          <w:lang w:val="ru-RU"/>
        </w:rPr>
        <w:t xml:space="preserve"> карта города с обозначением места расположения предлагае</w:t>
      </w:r>
      <w:r>
        <w:rPr>
          <w:rFonts w:ascii="Arial Narrow" w:hAnsi="Arial Narrow" w:cs="Arial"/>
          <w:i/>
          <w:spacing w:val="20"/>
          <w:lang w:val="ru-RU"/>
        </w:rPr>
        <w:t xml:space="preserve">м</w:t>
      </w:r>
      <w:r>
        <w:rPr>
          <w:rFonts w:ascii="Arial Narrow" w:hAnsi="Arial Narrow" w:cs="Arial"/>
          <w:i/>
          <w:spacing w:val="20"/>
          <w:lang w:val="ru-RU"/>
        </w:rPr>
        <w:t xml:space="preserve">ого объекта,</w:t>
      </w:r>
      <w:r>
        <w:rPr>
          <w:rFonts w:ascii="Arial Narrow" w:hAnsi="Arial Narrow" w:cs="Arial"/>
          <w:i/>
          <w:spacing w:val="20"/>
          <w:lang w:val="ru-RU"/>
        </w:rPr>
        <w:t xml:space="preserve"> а также существующих </w:t>
      </w:r>
      <w:r>
        <w:rPr>
          <w:rFonts w:ascii="Arial Narrow" w:hAnsi="Arial Narrow" w:cs="Arial"/>
          <w:i/>
          <w:spacing w:val="20"/>
          <w:lang w:val="ru-RU"/>
        </w:rPr>
        <w:t xml:space="preserve">центров</w:t>
      </w:r>
      <w:r>
        <w:rPr>
          <w:rFonts w:ascii="Arial Narrow" w:hAnsi="Arial Narrow" w:cs="Arial"/>
          <w:i/>
          <w:spacing w:val="20"/>
          <w:lang w:val="ru-RU"/>
        </w:rPr>
        <w:t xml:space="preserve"> друг</w:t>
      </w:r>
      <w:r>
        <w:rPr>
          <w:rFonts w:ascii="Arial Narrow" w:hAnsi="Arial Narrow" w:cs="Arial"/>
          <w:i/>
          <w:spacing w:val="20"/>
          <w:lang w:val="ru-RU"/>
        </w:rPr>
        <w:t xml:space="preserve">их марок с указанием основных магистралей</w:t>
      </w:r>
      <w:r>
        <w:rPr>
          <w:rFonts w:ascii="Arial Narrow" w:hAnsi="Arial Narrow" w:cs="Arial"/>
          <w:i/>
          <w:spacing w:val="20"/>
          <w:lang w:val="ru-RU"/>
        </w:rPr>
        <w:t xml:space="preserve"> (в районе расположения предлагаемого центра)</w:t>
      </w:r>
      <w:r>
        <w:rPr>
          <w:rFonts w:ascii="Arial Narrow" w:hAnsi="Arial Narrow" w:cs="Arial"/>
          <w:i/>
          <w:spacing w:val="20"/>
          <w:lang w:val="ru-RU"/>
        </w:rPr>
        <w:t xml:space="preserve">.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tabs>
          <w:tab w:val="left" w:leader="none" w:pos="720"/>
        </w:tabs>
        <w:spacing/>
        <w:ind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  <w:r>
        <w:rPr>
          <w:rFonts w:ascii="Arial Narrow" w:hAnsi="Arial Narrow" w:cs="Arial"/>
          <w:b/>
          <w:spacing w:val="20"/>
          <w:lang w:val="ru-RU"/>
        </w:rPr>
      </w:r>
    </w:p>
    <w:p>
      <w:pPr>
        <w:pBdr/>
        <w:tabs>
          <w:tab w:val="num" w:leader="none" w:pos="360"/>
        </w:tabs>
        <w:spacing/>
        <w:ind w:firstLine="0" w:left="360"/>
        <w:jc w:val="both"/>
        <w:rPr>
          <w:rFonts w:ascii="Arial Narrow" w:hAnsi="Arial Narrow" w:cs="Arial"/>
          <w:b/>
          <w:bCs/>
          <w:i/>
          <w:sz w:val="28"/>
          <w:szCs w:val="28"/>
          <w:u w:val="single"/>
          <w:lang w:val="ru-RU"/>
          <w14:ligatures w14:val="none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  <w:lang w:val="ru-RU"/>
        </w:rPr>
      </w:r>
      <w:r>
        <w:rPr>
          <w:rFonts w:ascii="Arial Narrow" w:hAnsi="Arial Narrow" w:cs="Arial"/>
          <w:b/>
          <w:bCs/>
          <w:i/>
          <w:sz w:val="28"/>
          <w:szCs w:val="28"/>
          <w:u w:val="single"/>
          <w:lang w:val="ru-RU"/>
          <w14:ligatures w14:val="none"/>
        </w:rPr>
      </w:r>
    </w:p>
    <w:p>
      <w:pPr>
        <w:numPr>
          <w:ilvl w:val="0"/>
          <w:numId w:val="1"/>
        </w:numPr>
        <w:pBdr/>
        <w:tabs>
          <w:tab w:val="num" w:leader="none" w:pos="360"/>
          <w:tab w:val="clear" w:leader="none" w:pos="540"/>
        </w:tabs>
        <w:spacing/>
        <w:ind w:left="360"/>
        <w:jc w:val="both"/>
        <w:rPr>
          <w:rFonts w:ascii="Arial Narrow" w:hAnsi="Arial Narrow" w:cs="Arial"/>
          <w:b/>
          <w:bCs/>
          <w:iCs/>
          <w:spacing w:val="20"/>
          <w:lang w:val="ru-RU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  <w:lang w:val="ru-RU"/>
        </w:rPr>
        <w:t xml:space="preserve">Дополнительный </w:t>
      </w:r>
      <w:r>
        <w:rPr>
          <w:rFonts w:ascii="Arial Narrow" w:hAnsi="Arial Narrow" w:cs="Arial"/>
          <w:b/>
          <w:bCs/>
          <w:sz w:val="28"/>
          <w:szCs w:val="28"/>
          <w:u w:val="single"/>
          <w:lang w:val="ru-RU"/>
        </w:rPr>
        <w:t xml:space="preserve">документооборот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 </w:t>
      </w:r>
      <w:r>
        <w:rPr>
          <w:rFonts w:ascii="Arial Narrow" w:hAnsi="Arial Narrow"/>
          <w:color w:val="ff0000"/>
          <w:spacing w:val="20"/>
          <w:shd w:val="clear" w:color="a6a6a6" w:themeColor="background1" w:themeShade="A6" w:fill="a6a6a6" w:themeFill="background1" w:themeFillShade="A6"/>
        </w:rPr>
        <w:t xml:space="preserve">(</w:t>
      </w:r>
      <w:r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themeColor="background1" w:themeShade="A6" w:fill="a6a6a6" w:themeFill="background1" w:themeFillShade="A6"/>
        </w:rPr>
        <w:t xml:space="preserve">второй эт</w:t>
      </w:r>
      <w:r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themeColor="background1" w:themeShade="A6" w:fill="a6a6a6" w:themeFill="background1" w:themeFillShade="A6"/>
        </w:rPr>
        <w:t xml:space="preserve">ап после </w:t>
      </w:r>
      <w:r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themeColor="background1" w:themeShade="A6" w:fill="a6a6a6" w:themeFill="background1" w:themeFillShade="A6"/>
        </w:rPr>
        <w:t xml:space="preserve">рассмотрения Анке</w:t>
      </w:r>
      <w:r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themeColor="background1" w:themeShade="A6" w:fill="a6a6a6" w:themeFill="background1" w:themeFillShade="A6"/>
        </w:rPr>
        <w:t xml:space="preserve">ты</w:t>
      </w:r>
      <w:r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themeColor="background1" w:themeShade="A6" w:fill="a6a6a6" w:themeFill="background1" w:themeFillShade="A6"/>
          <w:lang w:val="ru-RU"/>
        </w:rPr>
        <w:t xml:space="preserve"> </w:t>
      </w:r>
      <w:r>
        <w:rPr>
          <w:rFonts w:ascii="Arial Narrow" w:hAnsi="Arial Narrow"/>
          <w:i/>
          <w:iCs/>
          <w:color w:val="ff0000"/>
          <w:spacing w:val="20"/>
          <w:highlight w:val="none"/>
          <w:u w:val="single"/>
          <w:shd w:val="clear" w:color="a6a6a6" w:themeColor="background1" w:themeShade="A6" w:fill="a6a6a6" w:themeFill="background1" w:themeFillShade="A6"/>
          <w:lang w:val="ru-RU"/>
        </w:rPr>
        <w:t xml:space="preserve">по запросу</w:t>
      </w:r>
      <w:r>
        <w:rPr>
          <w:rFonts w:ascii="Arial Narrow" w:hAnsi="Arial Narrow"/>
          <w:color w:val="ff0000"/>
          <w:spacing w:val="20"/>
          <w:shd w:val="clear" w:color="a6a6a6" w:themeColor="background1" w:themeShade="A6" w:fill="a6a6a6" w:themeFill="background1" w:themeFillShade="A6"/>
        </w:rPr>
        <w:t xml:space="preserve">)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: </w:t>
      </w:r>
      <w:r>
        <w:rPr>
          <w:rFonts w:ascii="Arial Narrow" w:hAnsi="Arial Narrow" w:cs="Arial"/>
          <w:b/>
          <w:bCs/>
          <w:iCs/>
          <w:spacing w:val="20"/>
          <w:lang w:val="ru-RU"/>
        </w:rPr>
      </w:r>
      <w:r>
        <w:rPr>
          <w:rFonts w:ascii="Arial Narrow" w:hAnsi="Arial Narrow" w:cs="Arial"/>
          <w:b/>
          <w:bCs/>
          <w:iCs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Выписка </w:t>
      </w:r>
      <w:r>
        <w:rPr>
          <w:rFonts w:ascii="Arial Narrow" w:hAnsi="Arial Narrow" w:cs="Arial"/>
          <w:i/>
          <w:spacing w:val="20"/>
          <w:lang w:val="ru-RU"/>
        </w:rPr>
        <w:t xml:space="preserve">из Прото</w:t>
      </w:r>
      <w:r>
        <w:rPr>
          <w:rFonts w:ascii="Arial Narrow" w:hAnsi="Arial Narrow" w:cs="Arial"/>
          <w:i/>
          <w:spacing w:val="20"/>
          <w:lang w:val="ru-RU"/>
        </w:rPr>
        <w:t xml:space="preserve">кола Общего собрания участников/акционеров, Выписка из решения Правления, Совета директоров о создании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Устава в последней редакции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последнего выданного ИФН</w:t>
      </w:r>
      <w:r>
        <w:rPr>
          <w:rFonts w:ascii="Arial Narrow" w:hAnsi="Arial Narrow" w:cs="Arial"/>
          <w:i/>
          <w:spacing w:val="20"/>
          <w:lang w:val="ru-RU"/>
        </w:rPr>
        <w:t xml:space="preserve">С свидетельства о присвоении И</w:t>
      </w:r>
      <w:r>
        <w:rPr>
          <w:rFonts w:ascii="Arial Narrow" w:hAnsi="Arial Narrow" w:cs="Arial"/>
          <w:i/>
          <w:spacing w:val="20"/>
          <w:lang w:val="ru-RU"/>
        </w:rPr>
        <w:t xml:space="preserve">НН/КПП, в т</w:t>
      </w:r>
      <w:r>
        <w:rPr>
          <w:rFonts w:ascii="Arial Narrow" w:hAnsi="Arial Narrow" w:cs="Arial"/>
          <w:i/>
          <w:spacing w:val="20"/>
          <w:lang w:val="ru-RU"/>
        </w:rPr>
        <w:t xml:space="preserve">ом числе в качестве крупнейшего налогопл</w:t>
      </w:r>
      <w:r>
        <w:rPr>
          <w:rFonts w:ascii="Arial Narrow" w:hAnsi="Arial Narrow" w:cs="Arial"/>
          <w:i/>
          <w:spacing w:val="20"/>
          <w:lang w:val="ru-RU"/>
        </w:rPr>
        <w:t xml:space="preserve">ательщика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выданного ИФНС свидетельства о присвоении ОГРН (первоначальная регистрация/внесение записи о юридическом лице в ЕГРЮЛ</w:t>
      </w:r>
      <w:r>
        <w:rPr>
          <w:rFonts w:ascii="Arial Narrow" w:hAnsi="Arial Narrow" w:cs="Arial"/>
          <w:i/>
          <w:spacing w:val="20"/>
          <w:lang w:val="ru-RU"/>
        </w:rPr>
        <w:t xml:space="preserve">/ЕГРИП</w:t>
      </w:r>
      <w:r>
        <w:rPr>
          <w:rFonts w:ascii="Arial Narrow" w:hAnsi="Arial Narrow" w:cs="Arial"/>
          <w:i/>
          <w:spacing w:val="20"/>
          <w:lang w:val="ru-RU"/>
        </w:rPr>
        <w:t xml:space="preserve">)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Выписка из</w:t>
      </w:r>
      <w:r>
        <w:rPr>
          <w:rFonts w:ascii="Arial Narrow" w:hAnsi="Arial Narrow" w:cs="Arial"/>
          <w:i/>
          <w:spacing w:val="20"/>
          <w:lang w:val="ru-RU"/>
        </w:rPr>
        <w:t xml:space="preserve"> ЕГРЮЛ</w:t>
      </w:r>
      <w:r>
        <w:rPr>
          <w:rFonts w:ascii="Arial Narrow" w:hAnsi="Arial Narrow" w:cs="Arial"/>
          <w:i/>
          <w:spacing w:val="20"/>
          <w:lang w:val="ru-RU"/>
        </w:rPr>
        <w:t xml:space="preserve">/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ЕГРИП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решения уполно</w:t>
      </w:r>
      <w:r>
        <w:rPr>
          <w:rFonts w:ascii="Arial Narrow" w:hAnsi="Arial Narrow" w:cs="Arial"/>
          <w:i/>
          <w:spacing w:val="20"/>
          <w:lang w:val="ru-RU"/>
        </w:rPr>
        <w:t xml:space="preserve">моч</w:t>
      </w:r>
      <w:r>
        <w:rPr>
          <w:rFonts w:ascii="Arial Narrow" w:hAnsi="Arial Narrow" w:cs="Arial"/>
          <w:i/>
          <w:spacing w:val="20"/>
          <w:lang w:val="ru-RU"/>
        </w:rPr>
        <w:t xml:space="preserve">енного органа управлени</w:t>
      </w:r>
      <w:r>
        <w:rPr>
          <w:rFonts w:ascii="Arial Narrow" w:hAnsi="Arial Narrow" w:cs="Arial"/>
          <w:i/>
          <w:spacing w:val="20"/>
          <w:lang w:val="ru-RU"/>
        </w:rPr>
        <w:t xml:space="preserve">я контрагента об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и</w:t>
      </w:r>
      <w:r>
        <w:rPr>
          <w:rFonts w:ascii="Arial Narrow" w:hAnsi="Arial Narrow" w:cs="Arial"/>
          <w:i/>
          <w:spacing w:val="20"/>
          <w:lang w:val="ru-RU"/>
        </w:rPr>
        <w:t xml:space="preserve">з</w:t>
      </w:r>
      <w:r>
        <w:rPr>
          <w:rFonts w:ascii="Arial Narrow" w:hAnsi="Arial Narrow" w:cs="Arial"/>
          <w:i/>
          <w:spacing w:val="20"/>
          <w:lang w:val="ru-RU"/>
        </w:rPr>
        <w:t xml:space="preserve">брании единоличного исполнительного орг</w:t>
      </w:r>
      <w:r>
        <w:rPr>
          <w:rFonts w:ascii="Arial Narrow" w:hAnsi="Arial Narrow" w:cs="Arial"/>
          <w:i/>
          <w:spacing w:val="20"/>
          <w:lang w:val="ru-RU"/>
        </w:rPr>
        <w:t xml:space="preserve">ана, а равно о передаче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функции единоличного исполнительного орган</w:t>
      </w:r>
      <w:r>
        <w:rPr>
          <w:rFonts w:ascii="Arial Narrow" w:hAnsi="Arial Narrow" w:cs="Arial"/>
          <w:i/>
          <w:spacing w:val="20"/>
          <w:lang w:val="ru-RU"/>
        </w:rPr>
        <w:t xml:space="preserve">а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управляющему/управляющей организации (с приложением копии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соответствующего договора о передаче полномочий е</w:t>
      </w:r>
      <w:r>
        <w:rPr>
          <w:rFonts w:ascii="Arial Narrow" w:hAnsi="Arial Narrow" w:cs="Arial"/>
          <w:i/>
          <w:spacing w:val="20"/>
          <w:lang w:val="ru-RU"/>
        </w:rPr>
        <w:t xml:space="preserve">диноличного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исполнительного органа), либо</w:t>
      </w:r>
      <w:r>
        <w:rPr>
          <w:rFonts w:ascii="Arial Narrow" w:hAnsi="Arial Narrow" w:cs="Arial"/>
          <w:i/>
          <w:spacing w:val="20"/>
          <w:lang w:val="ru-RU"/>
        </w:rPr>
        <w:t xml:space="preserve"> иного документа, предусмотре</w:t>
      </w:r>
      <w:r>
        <w:rPr>
          <w:rFonts w:ascii="Arial Narrow" w:hAnsi="Arial Narrow" w:cs="Arial"/>
          <w:i/>
          <w:spacing w:val="20"/>
          <w:lang w:val="ru-RU"/>
        </w:rPr>
        <w:t xml:space="preserve">нного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учред</w:t>
      </w:r>
      <w:r>
        <w:rPr>
          <w:rFonts w:ascii="Arial Narrow" w:hAnsi="Arial Narrow" w:cs="Arial"/>
          <w:i/>
          <w:spacing w:val="20"/>
          <w:lang w:val="ru-RU"/>
        </w:rPr>
        <w:t xml:space="preserve">итель</w:t>
      </w:r>
      <w:r>
        <w:rPr>
          <w:rFonts w:ascii="Arial Narrow" w:hAnsi="Arial Narrow" w:cs="Arial"/>
          <w:i/>
          <w:spacing w:val="20"/>
          <w:lang w:val="ru-RU"/>
        </w:rPr>
        <w:t xml:space="preserve">ными документами контрагента. исполнительного органа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до</w:t>
      </w:r>
      <w:r>
        <w:rPr>
          <w:rFonts w:ascii="Arial Narrow" w:hAnsi="Arial Narrow" w:cs="Arial"/>
          <w:i/>
          <w:spacing w:val="20"/>
          <w:lang w:val="ru-RU"/>
        </w:rPr>
        <w:t xml:space="preserve">веренности на подписывающее лицо, в случае если подписывает представитель по доверенности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</w:t>
      </w:r>
      <w:r>
        <w:rPr>
          <w:rFonts w:ascii="Arial Narrow" w:hAnsi="Arial Narrow" w:cs="Arial"/>
          <w:i/>
          <w:spacing w:val="20"/>
          <w:lang w:val="ru-RU"/>
        </w:rPr>
        <w:t xml:space="preserve">арточка ЮЛ</w:t>
      </w:r>
      <w:r>
        <w:rPr>
          <w:rFonts w:ascii="Arial Narrow" w:hAnsi="Arial Narrow" w:cs="Arial"/>
          <w:i/>
          <w:spacing w:val="20"/>
          <w:lang w:val="ru-RU"/>
        </w:rPr>
        <w:t xml:space="preserve">/ИП</w:t>
      </w:r>
      <w:r>
        <w:rPr>
          <w:rFonts w:ascii="Arial Narrow" w:hAnsi="Arial Narrow" w:cs="Arial"/>
          <w:i/>
          <w:spacing w:val="20"/>
          <w:lang w:val="ru-RU"/>
        </w:rPr>
        <w:t xml:space="preserve"> по уста</w:t>
      </w:r>
      <w:r>
        <w:rPr>
          <w:rFonts w:ascii="Arial Narrow" w:hAnsi="Arial Narrow" w:cs="Arial"/>
          <w:i/>
          <w:spacing w:val="20"/>
          <w:lang w:val="ru-RU"/>
        </w:rPr>
        <w:t xml:space="preserve">новленно</w:t>
      </w:r>
      <w:r>
        <w:rPr>
          <w:rFonts w:ascii="Arial Narrow" w:hAnsi="Arial Narrow" w:cs="Arial"/>
          <w:i/>
          <w:spacing w:val="20"/>
          <w:lang w:val="ru-RU"/>
        </w:rPr>
        <w:t xml:space="preserve">му о</w:t>
      </w:r>
      <w:r>
        <w:rPr>
          <w:rFonts w:ascii="Arial Narrow" w:hAnsi="Arial Narrow" w:cs="Arial"/>
          <w:i/>
          <w:spacing w:val="20"/>
          <w:lang w:val="ru-RU"/>
        </w:rPr>
        <w:t xml:space="preserve">бразцу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Копия паспорта ИП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numPr>
          <w:ilvl w:val="0"/>
          <w:numId w:val="21"/>
        </w:numPr>
        <w:pBdr/>
        <w:spacing/>
        <w:ind/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 xml:space="preserve">Б</w:t>
      </w:r>
      <w:r>
        <w:rPr>
          <w:rFonts w:ascii="Arial Narrow" w:hAnsi="Arial Narrow" w:cs="Arial"/>
          <w:i/>
          <w:spacing w:val="20"/>
          <w:lang w:val="ru-RU"/>
        </w:rPr>
        <w:t xml:space="preserve">ухгалтерская отчетнос</w:t>
      </w:r>
      <w:r>
        <w:rPr>
          <w:rFonts w:ascii="Arial Narrow" w:hAnsi="Arial Narrow" w:cs="Arial"/>
          <w:i/>
          <w:spacing w:val="20"/>
          <w:lang w:val="ru-RU"/>
        </w:rPr>
        <w:t xml:space="preserve">ть за </w:t>
      </w:r>
      <w:r>
        <w:rPr>
          <w:rFonts w:ascii="Arial Narrow" w:hAnsi="Arial Narrow" w:cs="Arial"/>
          <w:i/>
          <w:spacing w:val="20"/>
          <w:lang w:val="ru-RU"/>
        </w:rPr>
        <w:t xml:space="preserve">текущий и </w:t>
      </w:r>
      <w:r>
        <w:rPr>
          <w:rFonts w:ascii="Arial Narrow" w:hAnsi="Arial Narrow" w:cs="Arial"/>
          <w:i/>
          <w:spacing w:val="20"/>
          <w:lang w:val="ru-RU"/>
        </w:rPr>
        <w:t xml:space="preserve">предыдущий</w:t>
      </w:r>
      <w:r>
        <w:rPr>
          <w:rFonts w:ascii="Arial Narrow" w:hAnsi="Arial Narrow" w:cs="Arial"/>
          <w:i/>
          <w:spacing w:val="20"/>
          <w:lang w:val="ru-RU"/>
        </w:rPr>
        <w:t xml:space="preserve"> год</w:t>
      </w:r>
      <w:r>
        <w:rPr>
          <w:rFonts w:ascii="Arial Narrow" w:hAnsi="Arial Narrow" w:cs="Arial"/>
          <w:i/>
          <w:spacing w:val="20"/>
          <w:lang w:val="ru-RU"/>
        </w:rPr>
        <w:t xml:space="preserve"> </w:t>
      </w:r>
      <w:r>
        <w:rPr>
          <w:rFonts w:ascii="Arial Narrow" w:hAnsi="Arial Narrow" w:cs="Arial"/>
          <w:i/>
          <w:spacing w:val="20"/>
          <w:lang w:val="ru-RU"/>
        </w:rPr>
        <w:t xml:space="preserve">(бухгал</w:t>
      </w:r>
      <w:r>
        <w:rPr>
          <w:rFonts w:ascii="Arial Narrow" w:hAnsi="Arial Narrow" w:cs="Arial"/>
          <w:i/>
          <w:spacing w:val="20"/>
          <w:lang w:val="ru-RU"/>
        </w:rPr>
        <w:t xml:space="preserve">те</w:t>
      </w:r>
      <w:r>
        <w:rPr>
          <w:rFonts w:ascii="Arial Narrow" w:hAnsi="Arial Narrow" w:cs="Arial"/>
          <w:i/>
          <w:spacing w:val="20"/>
          <w:lang w:val="ru-RU"/>
        </w:rPr>
        <w:t xml:space="preserve">рс</w:t>
      </w:r>
      <w:r>
        <w:rPr>
          <w:rFonts w:ascii="Arial Narrow" w:hAnsi="Arial Narrow" w:cs="Arial"/>
          <w:i/>
          <w:spacing w:val="20"/>
          <w:lang w:val="ru-RU"/>
        </w:rPr>
        <w:t xml:space="preserve">кий б</w:t>
      </w:r>
      <w:r>
        <w:rPr>
          <w:rFonts w:ascii="Arial Narrow" w:hAnsi="Arial Narrow" w:cs="Arial"/>
          <w:i/>
          <w:spacing w:val="20"/>
          <w:lang w:val="ru-RU"/>
        </w:rPr>
        <w:t xml:space="preserve">аланс - форма №1, от</w:t>
      </w:r>
      <w:r>
        <w:rPr>
          <w:rFonts w:ascii="Arial Narrow" w:hAnsi="Arial Narrow" w:cs="Arial"/>
          <w:i/>
          <w:spacing w:val="20"/>
          <w:lang w:val="ru-RU"/>
        </w:rPr>
        <w:t xml:space="preserve">чет о прибылях и убытках – форма №2, для ИП – подписанная форма упрощенной бухотчетности)</w:t>
      </w:r>
      <w:r>
        <w:rPr>
          <w:rFonts w:ascii="Arial Narrow" w:hAnsi="Arial Narrow" w:cs="Arial"/>
          <w:i/>
          <w:spacing w:val="20"/>
          <w:lang w:val="ru-RU"/>
        </w:rPr>
      </w:r>
      <w:r>
        <w:rPr>
          <w:rFonts w:ascii="Arial Narrow" w:hAnsi="Arial Narrow" w:cs="Arial"/>
          <w:i/>
          <w:spacing w:val="20"/>
          <w:lang w:val="ru-RU"/>
        </w:rPr>
      </w:r>
    </w:p>
    <w:p>
      <w:pPr>
        <w:pStyle w:val="903"/>
        <w:pBdr/>
        <w:spacing/>
        <w:ind/>
        <w:rPr>
          <w:rFonts w:ascii="Arial Narrow" w:hAnsi="Arial Narrow" w:cs="Arial"/>
          <w:color w:val="000000"/>
          <w:lang w:val="ru-RU"/>
        </w:rPr>
      </w:pPr>
      <w:r>
        <w:rPr>
          <w:rFonts w:ascii="Arial Narrow" w:hAnsi="Arial Narrow" w:cs="Arial"/>
          <w:color w:val="000000"/>
          <w:lang w:val="ru-RU"/>
        </w:rPr>
      </w:r>
      <w:r>
        <w:rPr>
          <w:rFonts w:ascii="Arial Narrow" w:hAnsi="Arial Narrow" w:cs="Arial"/>
          <w:color w:val="000000"/>
          <w:lang w:val="ru-RU"/>
        </w:rPr>
      </w:r>
      <w:r>
        <w:rPr>
          <w:rFonts w:ascii="Arial Narrow" w:hAnsi="Arial Narrow" w:cs="Arial"/>
          <w:color w:val="000000"/>
          <w:lang w:val="ru-RU"/>
        </w:rPr>
      </w:r>
    </w:p>
    <w:sectPr>
      <w:footerReference w:type="default" r:id="rId9"/>
      <w:footnotePr/>
      <w:endnotePr/>
      <w:type w:val="nextPage"/>
      <w:pgSz w:h="16838" w:orient="portrait" w:w="11906"/>
      <w:pgMar w:top="851" w:right="1134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jc w:val="center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Заполненну</w:t>
    </w:r>
    <w:r>
      <w:rPr>
        <w:rFonts w:ascii="Arial" w:hAnsi="Arial" w:cs="Arial"/>
        <w:lang w:val="ru-RU"/>
      </w:rPr>
      <w:t xml:space="preserve">ю анкету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 xml:space="preserve">необходимо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 xml:space="preserve">отпр</w:t>
    </w:r>
    <w:r>
      <w:rPr>
        <w:rFonts w:ascii="Arial" w:hAnsi="Arial" w:cs="Arial"/>
        <w:lang w:val="ru-RU"/>
      </w:rPr>
      <w:t xml:space="preserve">авить в отдел развития </w:t>
    </w:r>
    <w:r>
      <w:rPr>
        <w:rFonts w:ascii="Arial" w:hAnsi="Arial" w:cs="Arial"/>
        <w:lang w:val="ru-RU"/>
      </w:rPr>
      <w:t xml:space="preserve">дилерской сети </w:t>
    </w:r>
    <w:r>
      <w:rPr>
        <w:rFonts w:ascii="Arial" w:hAnsi="Arial" w:cs="Arial"/>
        <w:lang w:val="ru-RU"/>
      </w:rPr>
      <w:t xml:space="preserve">по электронной почте</w:t>
    </w:r>
    <w:r>
      <w:rPr>
        <w:rFonts w:ascii="Arial" w:hAnsi="Arial" w:cs="Arial"/>
        <w:lang w:val="ru-RU"/>
      </w:rPr>
      <w:t xml:space="preserve"> </w:t>
    </w:r>
    <w:r>
      <w:rPr>
        <w:rFonts w:ascii="Arial" w:hAnsi="Arial" w:cs="Arial"/>
      </w:rPr>
      <w:t xml:space="preserve">development@</w:t>
    </w:r>
    <w:r>
      <w:rPr>
        <w:rFonts w:ascii="Arial" w:hAnsi="Arial" w:cs="Arial"/>
        <w:lang w:val="en-US"/>
      </w:rPr>
      <w:t xml:space="preserve">pcma</w:t>
    </w:r>
    <w:r>
      <w:rPr>
        <w:rFonts w:ascii="Arial" w:hAnsi="Arial" w:cs="Arial"/>
      </w:rPr>
      <w:t xml:space="preserve">.</w:t>
    </w:r>
    <w:r>
      <w:rPr>
        <w:rFonts w:ascii="Arial" w:hAnsi="Arial" w:cs="Arial"/>
        <w:lang w:val="en-US"/>
      </w:rPr>
      <w:t xml:space="preserve">tech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720"/>
        </w:tabs>
        <w:spacing/>
        <w:ind w:hanging="360" w:left="72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tabs>
          <w:tab w:val="num" w:leader="none" w:pos="450"/>
        </w:tabs>
        <w:spacing/>
        <w:ind w:hanging="450" w:left="450"/>
      </w:pPr>
      <w:rPr/>
      <w:start w:val="5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450"/>
        </w:tabs>
        <w:spacing/>
        <w:ind w:hanging="450" w:left="45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3">
    <w:lvl w:ilvl="0">
      <w:isLgl w:val="false"/>
      <w:lvlJc w:val="left"/>
      <w:lvlText w:val="&gt;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Arial Unicode MS" w:hAnsi="Arial Unicode M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Статья %1."/>
      <w:numFmt w:val="upperRoman"/>
      <w:pPr>
        <w:pBdr/>
        <w:tabs>
          <w:tab w:val="num" w:leader="none" w:pos="1080"/>
        </w:tabs>
        <w:spacing/>
        <w:ind w:firstLine="0" w:left="0"/>
      </w:pPr>
      <w:pStyle w:val="904"/>
      <w:rPr/>
      <w:start w:val="1"/>
      <w:suff w:val="tab"/>
    </w:lvl>
    <w:lvl w:ilvl="1">
      <w:isLgl w:val="false"/>
      <w:lvlJc w:val="left"/>
      <w:lvlText w:val="Раздел %1.%2"/>
      <w:numFmt w:val="decimalZero"/>
      <w:pPr>
        <w:pBdr/>
        <w:tabs>
          <w:tab w:val="num" w:leader="none" w:pos="720"/>
        </w:tabs>
        <w:spacing/>
        <w:ind w:firstLine="0" w:left="0"/>
      </w:pPr>
      <w:rPr/>
      <w:start w:val="1"/>
      <w:suff w:val="tab"/>
    </w:lvl>
    <w:lvl w:ilvl="2">
      <w:isLgl w:val="false"/>
      <w:lvlJc w:val="left"/>
      <w:lvlText w:val="(%3)"/>
      <w:numFmt w:val="lowerLetter"/>
      <w:pPr>
        <w:pBdr/>
        <w:tabs>
          <w:tab w:val="num" w:leader="none" w:pos="720"/>
        </w:tabs>
        <w:spacing/>
        <w:ind w:hanging="432" w:left="720"/>
      </w:pPr>
      <w:rPr/>
      <w:start w:val="1"/>
      <w:suff w:val="tab"/>
    </w:lvl>
    <w:lvl w:ilvl="3">
      <w:isLgl w:val="false"/>
      <w:lvlJc w:val="right"/>
      <w:lvlText w:val="(%4)"/>
      <w:numFmt w:val="lowerRoman"/>
      <w:pPr>
        <w:pBdr/>
        <w:tabs>
          <w:tab w:val="num" w:leader="none" w:pos="864"/>
        </w:tabs>
        <w:spacing/>
        <w:ind w:hanging="144" w:left="864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1008"/>
        </w:tabs>
        <w:spacing/>
        <w:ind w:hanging="432" w:left="1008"/>
      </w:pPr>
      <w:rPr/>
      <w:start w:val="1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1152"/>
        </w:tabs>
        <w:spacing/>
        <w:ind w:hanging="432" w:left="1152"/>
      </w:pPr>
      <w:rPr/>
      <w:start w:val="1"/>
      <w:suff w:val="tab"/>
    </w:lvl>
    <w:lvl w:ilvl="6">
      <w:isLgl w:val="false"/>
      <w:lvlJc w:val="right"/>
      <w:lvlText w:val="%7)"/>
      <w:numFmt w:val="lowerRoman"/>
      <w:pPr>
        <w:pBdr/>
        <w:tabs>
          <w:tab w:val="num" w:leader="none" w:pos="1296"/>
        </w:tabs>
        <w:spacing/>
        <w:ind w:hanging="288" w:left="12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1440"/>
        </w:tabs>
        <w:spacing/>
        <w:ind w:hanging="432" w:left="14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1584"/>
        </w:tabs>
        <w:spacing/>
        <w:ind w:hanging="144" w:left="1584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284"/>
        </w:tabs>
        <w:spacing/>
        <w:ind w:hanging="284" w:left="2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2"/>
        </w:tabs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24"/>
        </w:tabs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>
        <w:i w:val="0"/>
        <w:sz w:val="28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288"/>
        </w:tabs>
        <w:spacing/>
        <w:ind w:hanging="720" w:left="1288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520"/>
        </w:tabs>
        <w:spacing/>
        <w:ind w:hanging="2160" w:left="25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284"/>
        </w:tabs>
        <w:spacing/>
        <w:ind w:hanging="284" w:left="28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6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750"/>
        </w:tabs>
        <w:spacing/>
        <w:ind w:hanging="390" w:left="75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440"/>
        </w:tabs>
        <w:spacing/>
        <w:ind w:hanging="1080" w:left="144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800"/>
        </w:tabs>
        <w:spacing/>
        <w:ind w:hanging="1440" w:left="18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160"/>
        </w:tabs>
        <w:spacing/>
        <w:ind w:hanging="1800" w:left="2160"/>
      </w:pPr>
      <w:rPr>
        <w:color w:val="000000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2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20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>
        <w:i w:val="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288"/>
        </w:tabs>
        <w:spacing/>
        <w:ind w:hanging="720" w:left="1288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44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80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16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520"/>
        </w:tabs>
        <w:spacing/>
        <w:ind w:hanging="2160" w:left="2520"/>
      </w:pPr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2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20"/>
      </w:pPr>
      <w:rPr>
        <w:rFonts w:ascii="Wingdings" w:hAnsi="Wingdings"/>
      </w:rPr>
      <w:start w:val="1"/>
      <w:suff w:val="tab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3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18"/>
  </w:num>
  <w:num w:numId="18">
    <w:abstractNumId w:val="15"/>
  </w:num>
  <w:num w:numId="19">
    <w:abstractNumId w:val="1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 Light"/>
    <w:basedOn w:val="7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7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7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2"/>
    <w:basedOn w:val="903"/>
    <w:next w:val="903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0">
    <w:name w:val="Heading 3"/>
    <w:basedOn w:val="903"/>
    <w:next w:val="903"/>
    <w:link w:val="86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1">
    <w:name w:val="Heading 4"/>
    <w:basedOn w:val="903"/>
    <w:next w:val="903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2">
    <w:name w:val="Heading 5"/>
    <w:basedOn w:val="903"/>
    <w:next w:val="903"/>
    <w:link w:val="87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3">
    <w:name w:val="Heading 6"/>
    <w:basedOn w:val="903"/>
    <w:next w:val="903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4">
    <w:name w:val="Heading 7"/>
    <w:basedOn w:val="903"/>
    <w:next w:val="903"/>
    <w:link w:val="87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5">
    <w:name w:val="Heading 8"/>
    <w:basedOn w:val="903"/>
    <w:next w:val="903"/>
    <w:link w:val="87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Heading 9"/>
    <w:basedOn w:val="903"/>
    <w:next w:val="903"/>
    <w:link w:val="87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7">
    <w:name w:val="Heading 1 Char"/>
    <w:basedOn w:val="905"/>
    <w:link w:val="9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8">
    <w:name w:val="Heading 2 Char"/>
    <w:basedOn w:val="905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9">
    <w:name w:val="Heading 3 Char"/>
    <w:basedOn w:val="905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0">
    <w:name w:val="Heading 4 Char"/>
    <w:basedOn w:val="905"/>
    <w:link w:val="8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1">
    <w:name w:val="Heading 5 Char"/>
    <w:basedOn w:val="905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2">
    <w:name w:val="Heading 6 Char"/>
    <w:basedOn w:val="905"/>
    <w:link w:val="8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3">
    <w:name w:val="Heading 7 Char"/>
    <w:basedOn w:val="905"/>
    <w:link w:val="8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4">
    <w:name w:val="Heading 8 Char"/>
    <w:basedOn w:val="905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5">
    <w:name w:val="Heading 9 Char"/>
    <w:basedOn w:val="905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6">
    <w:name w:val="Title"/>
    <w:basedOn w:val="903"/>
    <w:next w:val="903"/>
    <w:link w:val="87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7">
    <w:name w:val="Title Char"/>
    <w:basedOn w:val="905"/>
    <w:link w:val="87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8">
    <w:name w:val="Subtitle"/>
    <w:basedOn w:val="903"/>
    <w:next w:val="903"/>
    <w:link w:val="87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9">
    <w:name w:val="Subtitle Char"/>
    <w:basedOn w:val="905"/>
    <w:link w:val="87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0">
    <w:name w:val="Quote"/>
    <w:basedOn w:val="903"/>
    <w:next w:val="903"/>
    <w:link w:val="88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1">
    <w:name w:val="Quote Char"/>
    <w:basedOn w:val="905"/>
    <w:link w:val="88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2">
    <w:name w:val="Intense Emphasis"/>
    <w:basedOn w:val="9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3"/>
    <w:next w:val="903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905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9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3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9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905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905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9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90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2">
    <w:name w:val="Header Char"/>
    <w:basedOn w:val="905"/>
    <w:link w:val="908"/>
    <w:uiPriority w:val="99"/>
    <w:pPr>
      <w:pBdr/>
      <w:spacing/>
      <w:ind/>
    </w:pPr>
  </w:style>
  <w:style w:type="paragraph" w:styleId="893">
    <w:name w:val="Caption"/>
    <w:basedOn w:val="903"/>
    <w:next w:val="9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03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05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03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05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character" w:styleId="900">
    <w:name w:val="FollowedHyperlink"/>
    <w:basedOn w:val="9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1">
    <w:name w:val="TOC Heading"/>
    <w:uiPriority w:val="39"/>
    <w:unhideWhenUsed/>
    <w:pPr>
      <w:pBdr/>
      <w:spacing/>
      <w:ind/>
    </w:pPr>
  </w:style>
  <w:style w:type="paragraph" w:styleId="902">
    <w:name w:val="table of figures"/>
    <w:basedOn w:val="903"/>
    <w:next w:val="903"/>
    <w:uiPriority w:val="99"/>
    <w:unhideWhenUsed/>
    <w:pPr>
      <w:pBdr/>
      <w:spacing w:after="0" w:afterAutospacing="0"/>
      <w:ind/>
    </w:pPr>
  </w:style>
  <w:style w:type="paragraph" w:styleId="903" w:default="1">
    <w:name w:val="Normal"/>
    <w:next w:val="903"/>
    <w:link w:val="903"/>
    <w:qFormat/>
    <w:pPr>
      <w:pBdr/>
      <w:spacing/>
      <w:ind/>
    </w:pPr>
    <w:rPr>
      <w:sz w:val="24"/>
      <w:szCs w:val="24"/>
      <w:lang w:val="fr-FR" w:eastAsia="ru-RU" w:bidi="ar-SA"/>
    </w:rPr>
  </w:style>
  <w:style w:type="paragraph" w:styleId="904">
    <w:name w:val="Heading 1"/>
    <w:basedOn w:val="903"/>
    <w:next w:val="903"/>
    <w:link w:val="903"/>
    <w:qFormat/>
    <w:pPr>
      <w:keepNext w:val="true"/>
      <w:numPr>
        <w:ilvl w:val="0"/>
        <w:numId w:val="2"/>
      </w:numPr>
      <w:pBdr/>
      <w:spacing/>
      <w:ind/>
      <w:jc w:val="center"/>
      <w:outlineLvl w:val="0"/>
    </w:pPr>
    <w:rPr>
      <w:b/>
      <w:bCs/>
      <w:sz w:val="22"/>
      <w:szCs w:val="20"/>
      <w:lang w:val="ru-RU" w:eastAsia="en-US"/>
    </w:rPr>
  </w:style>
  <w:style w:type="character" w:styleId="905" w:default="1">
    <w:name w:val="Default Paragraph Font"/>
    <w:next w:val="905"/>
    <w:link w:val="903"/>
    <w:semiHidden/>
    <w:pPr>
      <w:pBdr/>
      <w:spacing/>
      <w:ind/>
    </w:pPr>
  </w:style>
  <w:style w:type="table" w:styleId="906">
    <w:name w:val="Table Normal"/>
    <w:next w:val="906"/>
    <w:link w:val="90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next w:val="907"/>
    <w:link w:val="903"/>
    <w:semiHidden/>
    <w:pPr>
      <w:pBdr/>
      <w:spacing/>
      <w:ind/>
    </w:pPr>
  </w:style>
  <w:style w:type="paragraph" w:styleId="908">
    <w:name w:val="Header"/>
    <w:basedOn w:val="903"/>
    <w:next w:val="908"/>
    <w:link w:val="903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9">
    <w:name w:val="Footer"/>
    <w:basedOn w:val="903"/>
    <w:next w:val="909"/>
    <w:link w:val="915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0">
    <w:name w:val="Hyperlink"/>
    <w:next w:val="910"/>
    <w:link w:val="903"/>
    <w:pPr>
      <w:pBdr/>
      <w:spacing/>
      <w:ind/>
    </w:pPr>
    <w:rPr>
      <w:color w:val="0000ff"/>
      <w:u w:val="single"/>
    </w:rPr>
  </w:style>
  <w:style w:type="table" w:styleId="911">
    <w:name w:val="Table Grid"/>
    <w:basedOn w:val="906"/>
    <w:next w:val="911"/>
    <w:link w:val="903"/>
    <w:qFormat/>
    <w:pPr>
      <w:pBdr/>
      <w:spacing/>
      <w:ind/>
    </w:pPr>
    <w:rPr>
      <w:rFonts w:ascii="Cambria" w:hAnsi="Cambria"/>
      <w:lang w:val="ru-RU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2">
    <w:name w:val="List Paragraph"/>
    <w:basedOn w:val="903"/>
    <w:next w:val="912"/>
    <w:link w:val="903"/>
    <w:uiPriority w:val="34"/>
    <w:qFormat/>
    <w:pPr>
      <w:pBdr/>
      <w:spacing/>
      <w:ind w:left="720"/>
    </w:pPr>
  </w:style>
  <w:style w:type="paragraph" w:styleId="913">
    <w:name w:val="Balloon Text"/>
    <w:basedOn w:val="903"/>
    <w:next w:val="913"/>
    <w:link w:val="914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4">
    <w:name w:val="Balloon Text Char"/>
    <w:next w:val="914"/>
    <w:link w:val="913"/>
    <w:pPr>
      <w:pBdr/>
      <w:spacing/>
      <w:ind/>
    </w:pPr>
    <w:rPr>
      <w:rFonts w:ascii="Segoe UI" w:hAnsi="Segoe UI" w:cs="Segoe UI"/>
      <w:sz w:val="18"/>
      <w:szCs w:val="18"/>
      <w:lang w:val="fr-FR" w:eastAsia="ru-RU"/>
    </w:rPr>
  </w:style>
  <w:style w:type="character" w:styleId="915">
    <w:name w:val="Footer Char"/>
    <w:next w:val="915"/>
    <w:link w:val="909"/>
    <w:uiPriority w:val="99"/>
    <w:pPr>
      <w:pBdr/>
      <w:spacing/>
      <w:ind/>
    </w:pPr>
    <w:rPr>
      <w:sz w:val="24"/>
      <w:szCs w:val="24"/>
      <w:lang w:val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Citroen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evgeny</dc:creator>
  <cp:revision>14</cp:revision>
  <dcterms:created xsi:type="dcterms:W3CDTF">2023-04-21T09:50:00Z</dcterms:created>
  <dcterms:modified xsi:type="dcterms:W3CDTF">2024-10-24T07:42:49Z</dcterms:modified>
  <cp:version>1048576</cp:version>
</cp:coreProperties>
</file>